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6AFA" w:rsidRPr="00345ACD" w:rsidRDefault="00A26AFA" w:rsidP="00345ACD">
      <w:pPr>
        <w:pStyle w:val="NoSpacing"/>
        <w:jc w:val="center"/>
        <w:rPr>
          <w:rFonts w:ascii="Arial" w:hAnsi="Arial" w:cs="Arial"/>
          <w:b/>
          <w:sz w:val="28"/>
        </w:rPr>
      </w:pPr>
      <w:r w:rsidRPr="00345ACD">
        <w:rPr>
          <w:rFonts w:ascii="Arial" w:hAnsi="Arial" w:cs="Arial"/>
          <w:b/>
          <w:sz w:val="28"/>
        </w:rPr>
        <w:t>Free Pass Days for Pearl Harbor S</w:t>
      </w:r>
      <w:r w:rsidRPr="00345ACD">
        <w:rPr>
          <w:rFonts w:ascii="Arial" w:hAnsi="Arial" w:cs="Arial"/>
          <w:b/>
          <w:sz w:val="28"/>
        </w:rPr>
        <w:t>ites</w:t>
      </w:r>
    </w:p>
    <w:p w:rsidR="004E25A3" w:rsidRPr="00A26AFA" w:rsidRDefault="004E25A3" w:rsidP="00A26AFA">
      <w:pPr>
        <w:pStyle w:val="NoSpacing"/>
        <w:rPr>
          <w:rFonts w:ascii="Arial" w:hAnsi="Arial" w:cs="Arial"/>
        </w:rPr>
      </w:pPr>
    </w:p>
    <w:p w:rsidR="004E25A3" w:rsidRPr="00A26AFA" w:rsidRDefault="004E25A3" w:rsidP="004E25A3">
      <w:pPr>
        <w:pStyle w:val="NoSpacing"/>
        <w:rPr>
          <w:rFonts w:ascii="Arial" w:hAnsi="Arial" w:cs="Arial"/>
        </w:rPr>
      </w:pPr>
      <w:r w:rsidRPr="00A26AFA">
        <w:rPr>
          <w:rFonts w:ascii="Arial" w:hAnsi="Arial" w:cs="Arial"/>
        </w:rPr>
        <w:t xml:space="preserve">Pearl Harbor Historic Sites </w:t>
      </w:r>
      <w:r w:rsidR="00F742FB">
        <w:rPr>
          <w:rFonts w:ascii="Arial" w:hAnsi="Arial" w:cs="Arial"/>
        </w:rPr>
        <w:t>h</w:t>
      </w:r>
      <w:r w:rsidRPr="00A26AFA">
        <w:rPr>
          <w:rFonts w:ascii="Arial" w:hAnsi="Arial" w:cs="Arial"/>
        </w:rPr>
        <w:t xml:space="preserve">onor </w:t>
      </w:r>
      <w:r w:rsidR="00F742FB">
        <w:rPr>
          <w:rFonts w:ascii="Arial" w:hAnsi="Arial" w:cs="Arial"/>
        </w:rPr>
        <w:t>m</w:t>
      </w:r>
      <w:r w:rsidRPr="00A26AFA">
        <w:rPr>
          <w:rFonts w:ascii="Arial" w:hAnsi="Arial" w:cs="Arial"/>
        </w:rPr>
        <w:t xml:space="preserve">ilitary </w:t>
      </w:r>
      <w:r w:rsidR="00F742FB">
        <w:rPr>
          <w:rFonts w:ascii="Arial" w:hAnsi="Arial" w:cs="Arial"/>
        </w:rPr>
        <w:t>b</w:t>
      </w:r>
      <w:r w:rsidRPr="00A26AFA">
        <w:rPr>
          <w:rFonts w:ascii="Arial" w:hAnsi="Arial" w:cs="Arial"/>
        </w:rPr>
        <w:t xml:space="preserve">irthdays with ‘Free Pass’ Days for </w:t>
      </w:r>
      <w:r w:rsidR="00F742FB">
        <w:rPr>
          <w:rFonts w:ascii="Arial" w:hAnsi="Arial" w:cs="Arial"/>
        </w:rPr>
        <w:t>a</w:t>
      </w:r>
      <w:r w:rsidRPr="00A26AFA">
        <w:rPr>
          <w:rFonts w:ascii="Arial" w:hAnsi="Arial" w:cs="Arial"/>
        </w:rPr>
        <w:t>ctive</w:t>
      </w:r>
      <w:r w:rsidR="00F742FB">
        <w:rPr>
          <w:rFonts w:ascii="Arial" w:hAnsi="Arial" w:cs="Arial"/>
        </w:rPr>
        <w:t xml:space="preserve"> d</w:t>
      </w:r>
      <w:r w:rsidRPr="00A26AFA">
        <w:rPr>
          <w:rFonts w:ascii="Arial" w:hAnsi="Arial" w:cs="Arial"/>
        </w:rPr>
        <w:t xml:space="preserve">uty </w:t>
      </w:r>
      <w:r w:rsidR="00F742FB">
        <w:rPr>
          <w:rFonts w:ascii="Arial" w:hAnsi="Arial" w:cs="Arial"/>
        </w:rPr>
        <w:t>a</w:t>
      </w:r>
      <w:r w:rsidRPr="00A26AFA">
        <w:rPr>
          <w:rFonts w:ascii="Arial" w:hAnsi="Arial" w:cs="Arial"/>
        </w:rPr>
        <w:t xml:space="preserve">rmed </w:t>
      </w:r>
      <w:r w:rsidR="00F742FB">
        <w:rPr>
          <w:rFonts w:ascii="Arial" w:hAnsi="Arial" w:cs="Arial"/>
        </w:rPr>
        <w:t>f</w:t>
      </w:r>
      <w:r w:rsidRPr="00A26AFA">
        <w:rPr>
          <w:rFonts w:ascii="Arial" w:hAnsi="Arial" w:cs="Arial"/>
        </w:rPr>
        <w:t xml:space="preserve">orces </w:t>
      </w:r>
      <w:r w:rsidR="00F742FB">
        <w:rPr>
          <w:rFonts w:ascii="Arial" w:hAnsi="Arial" w:cs="Arial"/>
        </w:rPr>
        <w:t>members, retirees and dependents</w:t>
      </w:r>
      <w:r w:rsidR="00FE1115">
        <w:rPr>
          <w:rFonts w:ascii="Arial" w:hAnsi="Arial" w:cs="Arial"/>
        </w:rPr>
        <w:t>.</w:t>
      </w:r>
    </w:p>
    <w:p w:rsidR="00A26AFA" w:rsidRPr="00A26AFA" w:rsidRDefault="00A26AFA" w:rsidP="00A26AFA">
      <w:pPr>
        <w:pStyle w:val="NoSpacing"/>
        <w:rPr>
          <w:rFonts w:ascii="Arial" w:hAnsi="Arial" w:cs="Arial"/>
        </w:rPr>
      </w:pPr>
    </w:p>
    <w:p w:rsidR="00A26AFA" w:rsidRPr="00A26AFA" w:rsidRDefault="00A26AFA" w:rsidP="00A26AFA">
      <w:pPr>
        <w:pStyle w:val="NoSpacing"/>
        <w:rPr>
          <w:rFonts w:ascii="Arial" w:hAnsi="Arial" w:cs="Arial"/>
        </w:rPr>
      </w:pPr>
      <w:r w:rsidRPr="00A26AFA">
        <w:rPr>
          <w:rFonts w:ascii="Arial" w:hAnsi="Arial" w:cs="Arial"/>
        </w:rPr>
        <w:t xml:space="preserve">Submitted by Ian </w:t>
      </w:r>
      <w:proofErr w:type="spellStart"/>
      <w:r w:rsidRPr="00A26AFA">
        <w:rPr>
          <w:rFonts w:ascii="Arial" w:hAnsi="Arial" w:cs="Arial"/>
        </w:rPr>
        <w:t>Scheuring</w:t>
      </w:r>
      <w:proofErr w:type="spellEnd"/>
    </w:p>
    <w:p w:rsidR="00A26AFA" w:rsidRPr="00A26AFA" w:rsidRDefault="00A26AFA" w:rsidP="00A26AFA">
      <w:pPr>
        <w:pStyle w:val="NoSpacing"/>
        <w:rPr>
          <w:rFonts w:ascii="Arial" w:hAnsi="Arial" w:cs="Arial"/>
        </w:rPr>
      </w:pPr>
      <w:r w:rsidRPr="00A26AFA">
        <w:rPr>
          <w:rFonts w:ascii="Arial" w:hAnsi="Arial" w:cs="Arial"/>
        </w:rPr>
        <w:t>Tuesday, June 4th, 2013, 10:52am</w:t>
      </w:r>
    </w:p>
    <w:p w:rsidR="00A26AFA" w:rsidRPr="00A26AFA" w:rsidRDefault="00A26AFA" w:rsidP="00A26AFA">
      <w:pPr>
        <w:pStyle w:val="NoSpacing"/>
        <w:rPr>
          <w:rFonts w:ascii="Arial" w:hAnsi="Arial" w:cs="Arial"/>
        </w:rPr>
      </w:pPr>
    </w:p>
    <w:p w:rsidR="00A26AFA" w:rsidRPr="00A26AFA" w:rsidRDefault="00A26AFA" w:rsidP="00A26AFA">
      <w:pPr>
        <w:pStyle w:val="NoSpacing"/>
        <w:rPr>
          <w:rFonts w:ascii="Arial" w:hAnsi="Arial" w:cs="Arial"/>
        </w:rPr>
      </w:pPr>
      <w:r w:rsidRPr="00A26AFA">
        <w:rPr>
          <w:rFonts w:ascii="Arial" w:hAnsi="Arial" w:cs="Arial"/>
        </w:rPr>
        <w:t>FOR IMMEDIATE RELEASE</w:t>
      </w:r>
    </w:p>
    <w:p w:rsidR="00A26AFA" w:rsidRPr="00A26AFA" w:rsidRDefault="00A26AFA" w:rsidP="00A26AFA">
      <w:pPr>
        <w:pStyle w:val="NoSpacing"/>
        <w:rPr>
          <w:rFonts w:ascii="Arial" w:hAnsi="Arial" w:cs="Arial"/>
        </w:rPr>
      </w:pPr>
      <w:bookmarkStart w:id="0" w:name="_GoBack"/>
      <w:bookmarkEnd w:id="0"/>
    </w:p>
    <w:p w:rsidR="00A26AFA" w:rsidRPr="00A26AFA" w:rsidRDefault="00A26AFA" w:rsidP="004E25A3">
      <w:pPr>
        <w:pStyle w:val="NoSpacing"/>
        <w:spacing w:after="120"/>
        <w:rPr>
          <w:rFonts w:ascii="Arial" w:hAnsi="Arial" w:cs="Arial"/>
        </w:rPr>
      </w:pPr>
      <w:r w:rsidRPr="00A26AFA">
        <w:rPr>
          <w:rFonts w:ascii="Arial" w:hAnsi="Arial" w:cs="Arial"/>
        </w:rPr>
        <w:t>Pearl Harbor, Hawaii (June 4, 2013) – In tribute to the service and sacrifice made by America’s Armed Forces, the Pearl Harbor Historic Sites announced that active-duty service members, retirees, and dependents will enjoy ‘Free Pass’ days to celebrate the birthday of their respective U.S. military branch.</w:t>
      </w:r>
    </w:p>
    <w:p w:rsidR="00A26AFA" w:rsidRPr="00A26AFA" w:rsidRDefault="00A26AFA" w:rsidP="004E25A3">
      <w:pPr>
        <w:pStyle w:val="NoSpacing"/>
        <w:spacing w:after="120"/>
        <w:rPr>
          <w:rFonts w:ascii="Arial" w:hAnsi="Arial" w:cs="Arial"/>
        </w:rPr>
      </w:pPr>
      <w:r w:rsidRPr="00A26AFA">
        <w:rPr>
          <w:rFonts w:ascii="Arial" w:hAnsi="Arial" w:cs="Arial"/>
        </w:rPr>
        <w:t>Paid admission is being waived for tours of the Battleship Missouri Memorial, Pacific Aviation Museum Pearl Harbor, and USS Bowfin Submarine Museum and Park to respective branches for the weekends listed below. The only requirement is presentation of a valid military I.D. at the Ticket and Information Booth located at the World War II Valor in the Pacific National Monument or onsite at each Pearl Harbor Historic Site.</w:t>
      </w:r>
    </w:p>
    <w:p w:rsidR="00A26AFA" w:rsidRPr="004E25A3" w:rsidRDefault="004E25A3" w:rsidP="00FE1115">
      <w:pPr>
        <w:pStyle w:val="NoSpacing"/>
        <w:tabs>
          <w:tab w:val="left" w:pos="2520"/>
          <w:tab w:val="left" w:pos="5220"/>
        </w:tabs>
        <w:spacing w:after="120"/>
        <w:rPr>
          <w:rFonts w:ascii="Arial" w:hAnsi="Arial" w:cs="Arial"/>
        </w:rPr>
      </w:pPr>
      <w:r w:rsidRPr="004E25A3">
        <w:rPr>
          <w:rFonts w:ascii="Arial" w:hAnsi="Arial" w:cs="Arial"/>
          <w:u w:val="single"/>
        </w:rPr>
        <w:t>Service Branch</w:t>
      </w:r>
      <w:r w:rsidRPr="004E25A3">
        <w:rPr>
          <w:rFonts w:ascii="Arial" w:hAnsi="Arial" w:cs="Arial"/>
        </w:rPr>
        <w:tab/>
      </w:r>
      <w:r w:rsidRPr="004E25A3">
        <w:rPr>
          <w:rFonts w:ascii="Arial" w:hAnsi="Arial" w:cs="Arial"/>
          <w:u w:val="single"/>
        </w:rPr>
        <w:t>Free Pass Days</w:t>
      </w:r>
      <w:r w:rsidRPr="004E25A3">
        <w:rPr>
          <w:rFonts w:ascii="Arial" w:hAnsi="Arial" w:cs="Arial"/>
        </w:rPr>
        <w:tab/>
      </w:r>
      <w:r w:rsidR="00A26AFA" w:rsidRPr="004E25A3">
        <w:rPr>
          <w:rFonts w:ascii="Arial" w:hAnsi="Arial" w:cs="Arial"/>
          <w:u w:val="single"/>
        </w:rPr>
        <w:t>Birthday</w:t>
      </w:r>
    </w:p>
    <w:p w:rsidR="00A26AFA" w:rsidRPr="00A26AFA" w:rsidRDefault="00A26AFA" w:rsidP="00FE1115">
      <w:pPr>
        <w:pStyle w:val="NoSpacing"/>
        <w:tabs>
          <w:tab w:val="left" w:pos="2520"/>
          <w:tab w:val="left" w:pos="5220"/>
        </w:tabs>
        <w:spacing w:after="120"/>
        <w:rPr>
          <w:rFonts w:ascii="Arial" w:hAnsi="Arial" w:cs="Arial"/>
        </w:rPr>
      </w:pPr>
      <w:r w:rsidRPr="00A26AFA">
        <w:rPr>
          <w:rFonts w:ascii="Arial" w:hAnsi="Arial" w:cs="Arial"/>
        </w:rPr>
        <w:t>U.S. A</w:t>
      </w:r>
      <w:r w:rsidR="004E25A3">
        <w:rPr>
          <w:rFonts w:ascii="Arial" w:hAnsi="Arial" w:cs="Arial"/>
        </w:rPr>
        <w:t>rmy</w:t>
      </w:r>
      <w:r w:rsidR="004E25A3">
        <w:rPr>
          <w:rFonts w:ascii="Arial" w:hAnsi="Arial" w:cs="Arial"/>
        </w:rPr>
        <w:tab/>
      </w:r>
      <w:r w:rsidRPr="00A26AFA">
        <w:rPr>
          <w:rFonts w:ascii="Arial" w:hAnsi="Arial" w:cs="Arial"/>
        </w:rPr>
        <w:t>June 15 and 16</w:t>
      </w:r>
      <w:r w:rsidR="004E25A3">
        <w:rPr>
          <w:rFonts w:ascii="Arial" w:hAnsi="Arial" w:cs="Arial"/>
        </w:rPr>
        <w:tab/>
      </w:r>
      <w:r w:rsidRPr="00A26AFA">
        <w:rPr>
          <w:rFonts w:ascii="Arial" w:hAnsi="Arial" w:cs="Arial"/>
        </w:rPr>
        <w:t>June 14</w:t>
      </w:r>
    </w:p>
    <w:p w:rsidR="00A26AFA" w:rsidRPr="00A26AFA" w:rsidRDefault="004E25A3" w:rsidP="00FE1115">
      <w:pPr>
        <w:pStyle w:val="NoSpacing"/>
        <w:tabs>
          <w:tab w:val="left" w:pos="2520"/>
          <w:tab w:val="left" w:pos="5220"/>
        </w:tabs>
        <w:spacing w:after="120"/>
        <w:rPr>
          <w:rFonts w:ascii="Arial" w:hAnsi="Arial" w:cs="Arial"/>
        </w:rPr>
      </w:pPr>
      <w:r>
        <w:rPr>
          <w:rFonts w:ascii="Arial" w:hAnsi="Arial" w:cs="Arial"/>
        </w:rPr>
        <w:t>U.S. Coast Guard</w:t>
      </w:r>
      <w:r>
        <w:rPr>
          <w:rFonts w:ascii="Arial" w:hAnsi="Arial" w:cs="Arial"/>
        </w:rPr>
        <w:tab/>
        <w:t>August 3 and 4</w:t>
      </w:r>
      <w:r>
        <w:rPr>
          <w:rFonts w:ascii="Arial" w:hAnsi="Arial" w:cs="Arial"/>
        </w:rPr>
        <w:tab/>
      </w:r>
      <w:r w:rsidR="00A26AFA" w:rsidRPr="00A26AFA">
        <w:rPr>
          <w:rFonts w:ascii="Arial" w:hAnsi="Arial" w:cs="Arial"/>
        </w:rPr>
        <w:t>August 4</w:t>
      </w:r>
    </w:p>
    <w:p w:rsidR="00A26AFA" w:rsidRPr="00A26AFA" w:rsidRDefault="004E25A3" w:rsidP="00FE1115">
      <w:pPr>
        <w:pStyle w:val="NoSpacing"/>
        <w:tabs>
          <w:tab w:val="left" w:pos="2520"/>
          <w:tab w:val="left" w:pos="5220"/>
        </w:tabs>
        <w:spacing w:after="120"/>
        <w:rPr>
          <w:rFonts w:ascii="Arial" w:hAnsi="Arial" w:cs="Arial"/>
        </w:rPr>
      </w:pPr>
      <w:r>
        <w:rPr>
          <w:rFonts w:ascii="Arial" w:hAnsi="Arial" w:cs="Arial"/>
        </w:rPr>
        <w:t>U.S. Air Force</w:t>
      </w:r>
      <w:r>
        <w:rPr>
          <w:rFonts w:ascii="Arial" w:hAnsi="Arial" w:cs="Arial"/>
        </w:rPr>
        <w:tab/>
      </w:r>
      <w:r w:rsidR="00A26AFA" w:rsidRPr="00A26AFA">
        <w:rPr>
          <w:rFonts w:ascii="Arial" w:hAnsi="Arial" w:cs="Arial"/>
        </w:rPr>
        <w:t>September 21 and 22</w:t>
      </w:r>
      <w:r>
        <w:rPr>
          <w:rFonts w:ascii="Arial" w:hAnsi="Arial" w:cs="Arial"/>
        </w:rPr>
        <w:tab/>
      </w:r>
      <w:r w:rsidR="00A26AFA" w:rsidRPr="00A26AFA">
        <w:rPr>
          <w:rFonts w:ascii="Arial" w:hAnsi="Arial" w:cs="Arial"/>
        </w:rPr>
        <w:t>September 18</w:t>
      </w:r>
    </w:p>
    <w:p w:rsidR="00A26AFA" w:rsidRPr="00A26AFA" w:rsidRDefault="004E25A3" w:rsidP="00FE1115">
      <w:pPr>
        <w:pStyle w:val="NoSpacing"/>
        <w:tabs>
          <w:tab w:val="left" w:pos="2520"/>
          <w:tab w:val="left" w:pos="5220"/>
        </w:tabs>
        <w:spacing w:after="120"/>
        <w:rPr>
          <w:rFonts w:ascii="Arial" w:hAnsi="Arial" w:cs="Arial"/>
        </w:rPr>
      </w:pPr>
      <w:r>
        <w:rPr>
          <w:rFonts w:ascii="Arial" w:hAnsi="Arial" w:cs="Arial"/>
        </w:rPr>
        <w:t>U.S. Navy</w:t>
      </w:r>
      <w:r>
        <w:rPr>
          <w:rFonts w:ascii="Arial" w:hAnsi="Arial" w:cs="Arial"/>
        </w:rPr>
        <w:tab/>
      </w:r>
      <w:r w:rsidR="00A26AFA" w:rsidRPr="00A26AFA">
        <w:rPr>
          <w:rFonts w:ascii="Arial" w:hAnsi="Arial" w:cs="Arial"/>
        </w:rPr>
        <w:t>October 12 and 13</w:t>
      </w:r>
      <w:r>
        <w:rPr>
          <w:rFonts w:ascii="Arial" w:hAnsi="Arial" w:cs="Arial"/>
        </w:rPr>
        <w:tab/>
      </w:r>
      <w:r w:rsidR="00A26AFA" w:rsidRPr="00A26AFA">
        <w:rPr>
          <w:rFonts w:ascii="Arial" w:hAnsi="Arial" w:cs="Arial"/>
        </w:rPr>
        <w:t>October 13</w:t>
      </w:r>
    </w:p>
    <w:p w:rsidR="00A26AFA" w:rsidRPr="00A26AFA" w:rsidRDefault="004E25A3" w:rsidP="00FE1115">
      <w:pPr>
        <w:pStyle w:val="NoSpacing"/>
        <w:tabs>
          <w:tab w:val="left" w:pos="2520"/>
          <w:tab w:val="left" w:pos="5220"/>
        </w:tabs>
        <w:spacing w:after="120"/>
        <w:rPr>
          <w:rFonts w:ascii="Arial" w:hAnsi="Arial" w:cs="Arial"/>
        </w:rPr>
      </w:pPr>
      <w:r>
        <w:rPr>
          <w:rFonts w:ascii="Arial" w:hAnsi="Arial" w:cs="Arial"/>
        </w:rPr>
        <w:t>U.S. Marine Corps</w:t>
      </w:r>
      <w:r>
        <w:rPr>
          <w:rFonts w:ascii="Arial" w:hAnsi="Arial" w:cs="Arial"/>
        </w:rPr>
        <w:tab/>
        <w:t>November 9 and 10</w:t>
      </w:r>
      <w:r>
        <w:rPr>
          <w:rFonts w:ascii="Arial" w:hAnsi="Arial" w:cs="Arial"/>
        </w:rPr>
        <w:tab/>
      </w:r>
      <w:r w:rsidR="00A26AFA" w:rsidRPr="00A26AFA">
        <w:rPr>
          <w:rFonts w:ascii="Arial" w:hAnsi="Arial" w:cs="Arial"/>
        </w:rPr>
        <w:t>November 10</w:t>
      </w:r>
    </w:p>
    <w:p w:rsidR="00A26AFA" w:rsidRPr="00A26AFA" w:rsidRDefault="004E25A3" w:rsidP="00FE1115">
      <w:pPr>
        <w:pStyle w:val="NoSpacing"/>
        <w:tabs>
          <w:tab w:val="left" w:pos="2520"/>
          <w:tab w:val="left" w:pos="5220"/>
        </w:tabs>
        <w:spacing w:after="120"/>
        <w:rPr>
          <w:rFonts w:ascii="Arial" w:hAnsi="Arial" w:cs="Arial"/>
        </w:rPr>
      </w:pPr>
      <w:r>
        <w:rPr>
          <w:rFonts w:ascii="Arial" w:hAnsi="Arial" w:cs="Arial"/>
        </w:rPr>
        <w:t>U.S. National Guard</w:t>
      </w:r>
      <w:r>
        <w:rPr>
          <w:rFonts w:ascii="Arial" w:hAnsi="Arial" w:cs="Arial"/>
        </w:rPr>
        <w:tab/>
        <w:t>December 14 and 15</w:t>
      </w:r>
      <w:r>
        <w:rPr>
          <w:rFonts w:ascii="Arial" w:hAnsi="Arial" w:cs="Arial"/>
        </w:rPr>
        <w:tab/>
      </w:r>
      <w:r w:rsidR="00A26AFA" w:rsidRPr="00A26AFA">
        <w:rPr>
          <w:rFonts w:ascii="Arial" w:hAnsi="Arial" w:cs="Arial"/>
        </w:rPr>
        <w:t>December 13</w:t>
      </w:r>
    </w:p>
    <w:p w:rsidR="00A26AFA" w:rsidRPr="00A26AFA" w:rsidRDefault="00A26AFA" w:rsidP="004E25A3">
      <w:pPr>
        <w:pStyle w:val="NoSpacing"/>
        <w:spacing w:after="120"/>
        <w:rPr>
          <w:rFonts w:ascii="Arial" w:hAnsi="Arial" w:cs="Arial"/>
        </w:rPr>
      </w:pPr>
      <w:r w:rsidRPr="00A26AFA">
        <w:rPr>
          <w:rFonts w:ascii="Arial" w:hAnsi="Arial" w:cs="Arial"/>
        </w:rPr>
        <w:t xml:space="preserve">“The historical artifacts and displays showcased by the Pearl Harbor Historic Sites </w:t>
      </w:r>
      <w:proofErr w:type="gramStart"/>
      <w:r w:rsidRPr="00A26AFA">
        <w:rPr>
          <w:rFonts w:ascii="Arial" w:hAnsi="Arial" w:cs="Arial"/>
        </w:rPr>
        <w:t>represents</w:t>
      </w:r>
      <w:proofErr w:type="gramEnd"/>
      <w:r w:rsidRPr="00A26AFA">
        <w:rPr>
          <w:rFonts w:ascii="Arial" w:hAnsi="Arial" w:cs="Arial"/>
        </w:rPr>
        <w:t xml:space="preserve"> the unwavering service and commitment to America’s freedom by the men and women of our U.S. military,” commented Michael A. Carr, President and COO of the Battleship Missouri Memorial. “As we honor the birthdays of our Armed Forces throughout this year, we invite our service members and their families to come experience the legacy of Pearl Harbor and all that it means to our nation’s history.”</w:t>
      </w:r>
    </w:p>
    <w:p w:rsidR="00A26AFA" w:rsidRPr="00A26AFA" w:rsidRDefault="00A26AFA" w:rsidP="004E25A3">
      <w:pPr>
        <w:pStyle w:val="NoSpacing"/>
        <w:spacing w:after="120"/>
        <w:rPr>
          <w:rFonts w:ascii="Arial" w:hAnsi="Arial" w:cs="Arial"/>
        </w:rPr>
      </w:pPr>
      <w:r w:rsidRPr="00A26AFA">
        <w:rPr>
          <w:rFonts w:ascii="Arial" w:hAnsi="Arial" w:cs="Arial"/>
        </w:rPr>
        <w:t>Admission to the World War II Valor in the Pacific National Monument, which includes boat tours to the USS Arizona Memorial, is free and open to the public daily.</w:t>
      </w:r>
    </w:p>
    <w:p w:rsidR="00A26AFA" w:rsidRPr="004E25A3" w:rsidRDefault="00A26AFA" w:rsidP="004E25A3">
      <w:pPr>
        <w:pStyle w:val="NoSpacing"/>
        <w:spacing w:after="120"/>
        <w:rPr>
          <w:rFonts w:ascii="Arial" w:hAnsi="Arial" w:cs="Arial"/>
          <w:u w:val="single"/>
        </w:rPr>
      </w:pPr>
      <w:r w:rsidRPr="004E25A3">
        <w:rPr>
          <w:rFonts w:ascii="Arial" w:hAnsi="Arial" w:cs="Arial"/>
          <w:u w:val="single"/>
        </w:rPr>
        <w:t>About the Pearl Harbor Historic Sites</w:t>
      </w:r>
    </w:p>
    <w:p w:rsidR="00A26AFA" w:rsidRPr="00A26AFA" w:rsidRDefault="00A26AFA" w:rsidP="004E25A3">
      <w:pPr>
        <w:pStyle w:val="NoSpacing"/>
        <w:spacing w:after="120"/>
        <w:rPr>
          <w:rFonts w:ascii="Arial" w:hAnsi="Arial" w:cs="Arial"/>
        </w:rPr>
      </w:pPr>
      <w:r w:rsidRPr="00A26AFA">
        <w:rPr>
          <w:rFonts w:ascii="Arial" w:hAnsi="Arial" w:cs="Arial"/>
        </w:rPr>
        <w:t xml:space="preserve">Welcoming approximately 1.7 million visitors each year, the Pearl Harbor attractions include several independent historic sites – some under the purview of the U.S. National Park Service and others operated by private, nonprofit organizations. Together, and in partnership with Joint Base Pearl Harbor-Hickam, they carry forth the legacies of some of our nation’s most treasured icons. Although Pearl Harbor is one historic destination, there are four distinct sites to visit, each with its own story to tell. Each attraction is as compelling as the next and none that the visitor would want to miss. For more information, </w:t>
      </w:r>
      <w:r w:rsidR="004E25A3" w:rsidRPr="004E25A3">
        <w:rPr>
          <w:rFonts w:ascii="Arial" w:hAnsi="Arial" w:cs="Arial"/>
        </w:rPr>
        <w:t xml:space="preserve">visit </w:t>
      </w:r>
      <w:hyperlink r:id="rId7" w:history="1">
        <w:r w:rsidR="004E25A3" w:rsidRPr="004E25A3">
          <w:rPr>
            <w:rStyle w:val="Hyperlink"/>
            <w:rFonts w:ascii="Arial" w:hAnsi="Arial" w:cs="Arial"/>
          </w:rPr>
          <w:t>www.PearlHarborHistoricSites.org</w:t>
        </w:r>
      </w:hyperlink>
      <w:r w:rsidRPr="00A26AFA">
        <w:rPr>
          <w:rFonts w:ascii="Arial" w:hAnsi="Arial" w:cs="Arial"/>
        </w:rPr>
        <w:t>.</w:t>
      </w:r>
    </w:p>
    <w:p w:rsidR="00A26AFA" w:rsidRPr="004E25A3" w:rsidRDefault="00A26AFA" w:rsidP="004E25A3">
      <w:pPr>
        <w:pStyle w:val="NoSpacing"/>
        <w:spacing w:after="120"/>
        <w:rPr>
          <w:rFonts w:ascii="Arial" w:hAnsi="Arial" w:cs="Arial"/>
          <w:u w:val="single"/>
        </w:rPr>
      </w:pPr>
      <w:r w:rsidRPr="004E25A3">
        <w:rPr>
          <w:rFonts w:ascii="Arial" w:hAnsi="Arial" w:cs="Arial"/>
          <w:u w:val="single"/>
        </w:rPr>
        <w:t>Battleship Missouri Memorial</w:t>
      </w:r>
    </w:p>
    <w:p w:rsidR="00A26AFA" w:rsidRPr="00A26AFA" w:rsidRDefault="00A26AFA" w:rsidP="004E25A3">
      <w:pPr>
        <w:pStyle w:val="NoSpacing"/>
        <w:spacing w:after="120"/>
        <w:rPr>
          <w:rFonts w:ascii="Arial" w:hAnsi="Arial" w:cs="Arial"/>
        </w:rPr>
      </w:pPr>
      <w:r w:rsidRPr="00A26AFA">
        <w:rPr>
          <w:rFonts w:ascii="Arial" w:hAnsi="Arial" w:cs="Arial"/>
        </w:rPr>
        <w:lastRenderedPageBreak/>
        <w:t xml:space="preserve">The battleship USS Missouri (BB-63) completed an astounding career spanning five decades and three wars – World War II, Korea and Operation Desert Storm – and is best known as the site of Japan’s WWII surrender, which brought history’s most devastating war to a close. The 887-foot, 45,000-ton “Mighty Mo” is open for visitors as the Battleship Missouri Memorial, operated as a private, non-profit organization on historic Ford Island in Pearl Harbor. The Battleship Missouri Memorial is open daily from 8 am to 4 pm or from 8 a.m. to 5 p.m. during summer months (June, July and August). General admission, which includes choice of a guided tour, is $22 per adult and $11 per child 4-12. Military, </w:t>
      </w:r>
      <w:proofErr w:type="spellStart"/>
      <w:r w:rsidRPr="00A26AFA">
        <w:rPr>
          <w:rFonts w:ascii="Arial" w:hAnsi="Arial" w:cs="Arial"/>
        </w:rPr>
        <w:t>kamaaina</w:t>
      </w:r>
      <w:proofErr w:type="spellEnd"/>
      <w:r w:rsidRPr="00A26AFA">
        <w:rPr>
          <w:rFonts w:ascii="Arial" w:hAnsi="Arial" w:cs="Arial"/>
        </w:rPr>
        <w:t xml:space="preserve"> (local resident) and school group pricing is available. For more information or to reserve a tour, call (toll-free) 1-877-644-4896 or visit </w:t>
      </w:r>
      <w:hyperlink r:id="rId8" w:history="1">
        <w:r w:rsidR="004E25A3" w:rsidRPr="0074245A">
          <w:rPr>
            <w:rStyle w:val="Hyperlink"/>
            <w:rFonts w:ascii="Arial" w:hAnsi="Arial" w:cs="Arial"/>
          </w:rPr>
          <w:t>www.USSMissouri.org</w:t>
        </w:r>
      </w:hyperlink>
      <w:r w:rsidRPr="00A26AFA">
        <w:rPr>
          <w:rFonts w:ascii="Arial" w:hAnsi="Arial" w:cs="Arial"/>
        </w:rPr>
        <w:t>.</w:t>
      </w:r>
    </w:p>
    <w:p w:rsidR="00A26AFA" w:rsidRPr="004E25A3" w:rsidRDefault="00A26AFA" w:rsidP="004E25A3">
      <w:pPr>
        <w:pStyle w:val="NoSpacing"/>
        <w:spacing w:after="120"/>
        <w:rPr>
          <w:rFonts w:ascii="Arial" w:hAnsi="Arial" w:cs="Arial"/>
          <w:u w:val="single"/>
        </w:rPr>
      </w:pPr>
      <w:r w:rsidRPr="004E25A3">
        <w:rPr>
          <w:rFonts w:ascii="Arial" w:hAnsi="Arial" w:cs="Arial"/>
          <w:u w:val="single"/>
        </w:rPr>
        <w:t>Pacific Aviation Museum Pearl Harbor</w:t>
      </w:r>
    </w:p>
    <w:p w:rsidR="00A26AFA" w:rsidRPr="00A26AFA" w:rsidRDefault="00A26AFA" w:rsidP="004E25A3">
      <w:pPr>
        <w:pStyle w:val="NoSpacing"/>
        <w:spacing w:after="120"/>
        <w:rPr>
          <w:rFonts w:ascii="Arial" w:hAnsi="Arial" w:cs="Arial"/>
        </w:rPr>
      </w:pPr>
      <w:r w:rsidRPr="00A26AFA">
        <w:rPr>
          <w:rFonts w:ascii="Arial" w:hAnsi="Arial" w:cs="Arial"/>
        </w:rPr>
        <w:t xml:space="preserve">Pacific Aviation Museum Pearl Harbor, a private, non-profit organization, occupies the WWII hangars and control tower on Ford Island that still bear the scars as our nation’s first aviation battlefield. Giving visitors a front-row seat to the Pacific Theater and presenting 43 aircraft and their stories, the museum was named “one of the Top Ten Aviation Attractions” by </w:t>
      </w:r>
      <w:proofErr w:type="spellStart"/>
      <w:r w:rsidRPr="00A26AFA">
        <w:rPr>
          <w:rFonts w:ascii="Arial" w:hAnsi="Arial" w:cs="Arial"/>
        </w:rPr>
        <w:t>TripAdvisor</w:t>
      </w:r>
      <w:proofErr w:type="spellEnd"/>
      <w:r w:rsidRPr="00A26AFA">
        <w:rPr>
          <w:rFonts w:ascii="Arial" w:hAnsi="Arial" w:cs="Arial"/>
        </w:rPr>
        <w:t xml:space="preserve">®. Pacific Aviation Museum Pearl Harbor is open daily from 9 a.m. to 5 p.m. General admission is $20 per adult and $10 per child 4-12. Military, </w:t>
      </w:r>
      <w:proofErr w:type="spellStart"/>
      <w:r w:rsidRPr="00A26AFA">
        <w:rPr>
          <w:rFonts w:ascii="Arial" w:hAnsi="Arial" w:cs="Arial"/>
        </w:rPr>
        <w:t>kamaaina</w:t>
      </w:r>
      <w:proofErr w:type="spellEnd"/>
      <w:r w:rsidRPr="00A26AFA">
        <w:rPr>
          <w:rFonts w:ascii="Arial" w:hAnsi="Arial" w:cs="Arial"/>
        </w:rPr>
        <w:t xml:space="preserve"> (local resident) and school group pricing is available. For more information, call (808) 441-1000 or visit </w:t>
      </w:r>
      <w:hyperlink r:id="rId9" w:history="1">
        <w:r w:rsidR="004E25A3" w:rsidRPr="0074245A">
          <w:rPr>
            <w:rStyle w:val="Hyperlink"/>
            <w:rFonts w:ascii="Arial" w:hAnsi="Arial" w:cs="Arial"/>
          </w:rPr>
          <w:t>www.PacificAviationMuseum.org</w:t>
        </w:r>
      </w:hyperlink>
      <w:r w:rsidRPr="00A26AFA">
        <w:rPr>
          <w:rFonts w:ascii="Arial" w:hAnsi="Arial" w:cs="Arial"/>
        </w:rPr>
        <w:t>. Tickets and a free flight simulator coupon are available online.</w:t>
      </w:r>
    </w:p>
    <w:p w:rsidR="00A26AFA" w:rsidRPr="004E25A3" w:rsidRDefault="00A26AFA" w:rsidP="004E25A3">
      <w:pPr>
        <w:pStyle w:val="NoSpacing"/>
        <w:spacing w:after="120"/>
        <w:rPr>
          <w:rFonts w:ascii="Arial" w:hAnsi="Arial" w:cs="Arial"/>
          <w:u w:val="single"/>
        </w:rPr>
      </w:pPr>
      <w:r w:rsidRPr="004E25A3">
        <w:rPr>
          <w:rFonts w:ascii="Arial" w:hAnsi="Arial" w:cs="Arial"/>
          <w:u w:val="single"/>
        </w:rPr>
        <w:t>USS B</w:t>
      </w:r>
      <w:r w:rsidR="004E25A3">
        <w:rPr>
          <w:rFonts w:ascii="Arial" w:hAnsi="Arial" w:cs="Arial"/>
          <w:u w:val="single"/>
        </w:rPr>
        <w:t>owfin Submarine Museum and Park</w:t>
      </w:r>
    </w:p>
    <w:p w:rsidR="00A26AFA" w:rsidRDefault="00A26AFA" w:rsidP="004E25A3">
      <w:pPr>
        <w:pStyle w:val="NoSpacing"/>
        <w:spacing w:after="120"/>
        <w:rPr>
          <w:rFonts w:ascii="Arial" w:hAnsi="Arial" w:cs="Arial"/>
        </w:rPr>
      </w:pPr>
      <w:r w:rsidRPr="00A26AFA">
        <w:rPr>
          <w:rFonts w:ascii="Arial" w:hAnsi="Arial" w:cs="Arial"/>
        </w:rPr>
        <w:t xml:space="preserve">Adjacent to the Pearl Harbor Visitors Center, the USS Bowfin Submarine Museum and Park, operated as a private, non-profit organization, is dedicated to the sacrifice of more than 3,500 submarine personnel lost in World War II. This gallant band of brothers, compromising less than 2 percent of the U.S. Navy, sank more than 5.5 million tons of enemy ships, while sustaining losses of 52 submarines that remain on Eternal Patrol. The USS Bowfin Submarine Museum and Park is open daily from 7 a.m. to 4:30 p.m. </w:t>
      </w:r>
      <w:proofErr w:type="gramStart"/>
      <w:r w:rsidRPr="00A26AFA">
        <w:rPr>
          <w:rFonts w:ascii="Arial" w:hAnsi="Arial" w:cs="Arial"/>
        </w:rPr>
        <w:t>Combined</w:t>
      </w:r>
      <w:proofErr w:type="gramEnd"/>
      <w:r w:rsidRPr="00A26AFA">
        <w:rPr>
          <w:rFonts w:ascii="Arial" w:hAnsi="Arial" w:cs="Arial"/>
        </w:rPr>
        <w:t xml:space="preserve"> general admission to the submarine and museum is $10 per adult and $4 per child 4-12. Military, </w:t>
      </w:r>
      <w:proofErr w:type="spellStart"/>
      <w:r w:rsidRPr="00A26AFA">
        <w:rPr>
          <w:rFonts w:ascii="Arial" w:hAnsi="Arial" w:cs="Arial"/>
        </w:rPr>
        <w:t>kamaaina</w:t>
      </w:r>
      <w:proofErr w:type="spellEnd"/>
      <w:r w:rsidRPr="00A26AFA">
        <w:rPr>
          <w:rFonts w:ascii="Arial" w:hAnsi="Arial" w:cs="Arial"/>
        </w:rPr>
        <w:t xml:space="preserve"> (local resident) and school group pricing is available. For more information, call (808) 423-1341 or visit </w:t>
      </w:r>
      <w:hyperlink r:id="rId10" w:history="1">
        <w:r w:rsidR="004E25A3" w:rsidRPr="0074245A">
          <w:rPr>
            <w:rStyle w:val="Hyperlink"/>
            <w:rFonts w:ascii="Arial" w:hAnsi="Arial" w:cs="Arial"/>
          </w:rPr>
          <w:t>www.Bowfin.org</w:t>
        </w:r>
      </w:hyperlink>
      <w:r w:rsidR="004E25A3">
        <w:rPr>
          <w:rFonts w:ascii="Arial" w:hAnsi="Arial" w:cs="Arial"/>
        </w:rPr>
        <w:t>.</w:t>
      </w:r>
    </w:p>
    <w:p w:rsidR="00A26AFA" w:rsidRPr="004E25A3" w:rsidRDefault="00A26AFA" w:rsidP="004E25A3">
      <w:pPr>
        <w:pStyle w:val="NoSpacing"/>
        <w:spacing w:after="120"/>
        <w:rPr>
          <w:rFonts w:ascii="Arial" w:hAnsi="Arial" w:cs="Arial"/>
          <w:u w:val="single"/>
        </w:rPr>
      </w:pPr>
      <w:r w:rsidRPr="004E25A3">
        <w:rPr>
          <w:rFonts w:ascii="Arial" w:hAnsi="Arial" w:cs="Arial"/>
          <w:u w:val="single"/>
        </w:rPr>
        <w:t>WWII Valor in the Pacific National Monument</w:t>
      </w:r>
    </w:p>
    <w:p w:rsidR="004E25A3" w:rsidRDefault="00A26AFA" w:rsidP="004E25A3">
      <w:pPr>
        <w:pStyle w:val="NoSpacing"/>
        <w:spacing w:after="120"/>
        <w:rPr>
          <w:rFonts w:ascii="Arial" w:hAnsi="Arial" w:cs="Arial"/>
        </w:rPr>
      </w:pPr>
      <w:r w:rsidRPr="00A26AFA">
        <w:rPr>
          <w:rFonts w:ascii="Arial" w:hAnsi="Arial" w:cs="Arial"/>
        </w:rPr>
        <w:t xml:space="preserve">The USS Arizona, USS Oklahoma and USS Utah Memorials are operated and maintained by the National Park Service as part of the recently designed WWII Valor in the Pacific National Monument. The three ships’ memorials honor and commemorate all members of the U.S. Armed Forces and civilians who gave their lives to their country during the attack on the island of Oahu and Pearl Harbor on Dec. 7, 1941. </w:t>
      </w:r>
    </w:p>
    <w:p w:rsidR="004E25A3" w:rsidRDefault="00A26AFA" w:rsidP="004E25A3">
      <w:pPr>
        <w:pStyle w:val="NoSpacing"/>
        <w:spacing w:after="120"/>
        <w:rPr>
          <w:rFonts w:ascii="Arial" w:hAnsi="Arial" w:cs="Arial"/>
        </w:rPr>
      </w:pPr>
      <w:r w:rsidRPr="00A26AFA">
        <w:rPr>
          <w:rFonts w:ascii="Arial" w:hAnsi="Arial" w:cs="Arial"/>
        </w:rPr>
        <w:t xml:space="preserve">Visitors to the USS Arizona Memorial take a Navy launch to the memorial between 8 a.m. and 1 p.m. The USS Oklahoma Memorial is located on Ford Island next to the Battleship Missouri and can be accessed via the Battleship Missouri Memorial shuttle bus. Access to the USS Utah Memorial is limited to those with military IDs. </w:t>
      </w:r>
    </w:p>
    <w:p w:rsidR="00345ACD" w:rsidRDefault="00A26AFA" w:rsidP="00345ACD">
      <w:pPr>
        <w:pStyle w:val="NoSpacing"/>
        <w:rPr>
          <w:rFonts w:ascii="Arial" w:hAnsi="Arial" w:cs="Arial"/>
        </w:rPr>
      </w:pPr>
      <w:r w:rsidRPr="00A26AFA">
        <w:rPr>
          <w:rFonts w:ascii="Arial" w:hAnsi="Arial" w:cs="Arial"/>
        </w:rPr>
        <w:t xml:space="preserve">The Pearl Harbor Visitor Center is open daily from 7 a.m. to 4:30 p.m. Admission and parking is free. For more information visit </w:t>
      </w:r>
      <w:hyperlink r:id="rId11" w:history="1">
        <w:r w:rsidR="007D1CDD" w:rsidRPr="0074245A">
          <w:rPr>
            <w:rStyle w:val="Hyperlink"/>
            <w:rFonts w:ascii="Arial" w:hAnsi="Arial" w:cs="Arial"/>
          </w:rPr>
          <w:t>www.nps.gov/valr</w:t>
        </w:r>
      </w:hyperlink>
      <w:r w:rsidRPr="00A26AFA">
        <w:rPr>
          <w:rFonts w:ascii="Arial" w:hAnsi="Arial" w:cs="Arial"/>
        </w:rPr>
        <w:t xml:space="preserve">, </w:t>
      </w:r>
      <w:hyperlink r:id="rId12" w:history="1">
        <w:r w:rsidR="004E25A3" w:rsidRPr="0074245A">
          <w:rPr>
            <w:rStyle w:val="Hyperlink"/>
            <w:rFonts w:ascii="Arial" w:hAnsi="Arial" w:cs="Arial"/>
          </w:rPr>
          <w:t>www.PacificHistoricParks.org</w:t>
        </w:r>
      </w:hyperlink>
      <w:r w:rsidRPr="00A26AFA">
        <w:rPr>
          <w:rFonts w:ascii="Arial" w:hAnsi="Arial" w:cs="Arial"/>
        </w:rPr>
        <w:t xml:space="preserve"> or call 808-954-8778.</w:t>
      </w:r>
      <w:r w:rsidR="00345ACD" w:rsidRPr="00345ACD">
        <w:rPr>
          <w:rFonts w:ascii="Arial" w:hAnsi="Arial" w:cs="Arial"/>
        </w:rPr>
        <w:t xml:space="preserve"> </w:t>
      </w:r>
    </w:p>
    <w:p w:rsidR="00345ACD" w:rsidRDefault="00345ACD" w:rsidP="00345ACD">
      <w:pPr>
        <w:pStyle w:val="NoSpacing"/>
        <w:rPr>
          <w:rFonts w:ascii="Arial" w:hAnsi="Arial" w:cs="Arial"/>
        </w:rPr>
      </w:pPr>
    </w:p>
    <w:p w:rsidR="00345ACD" w:rsidRPr="00A26AFA" w:rsidRDefault="00345ACD" w:rsidP="00345ACD">
      <w:pPr>
        <w:pStyle w:val="NoSpacing"/>
        <w:rPr>
          <w:rFonts w:ascii="Arial" w:hAnsi="Arial" w:cs="Arial"/>
        </w:rPr>
      </w:pPr>
      <w:hyperlink r:id="rId13" w:history="1">
        <w:r w:rsidRPr="0074245A">
          <w:rPr>
            <w:rStyle w:val="Hyperlink"/>
            <w:rFonts w:ascii="Arial" w:hAnsi="Arial" w:cs="Arial"/>
          </w:rPr>
          <w:t>http://pearlcity.hawaiinewsnow.com/news/even</w:t>
        </w:r>
        <w:r w:rsidRPr="0074245A">
          <w:rPr>
            <w:rStyle w:val="Hyperlink"/>
            <w:rFonts w:ascii="Arial" w:hAnsi="Arial" w:cs="Arial"/>
          </w:rPr>
          <w:t>t</w:t>
        </w:r>
        <w:r w:rsidRPr="0074245A">
          <w:rPr>
            <w:rStyle w:val="Hyperlink"/>
            <w:rFonts w:ascii="Arial" w:hAnsi="Arial" w:cs="Arial"/>
          </w:rPr>
          <w:t>s/168623-free-pass-days-pearl-harbor-sites</w:t>
        </w:r>
      </w:hyperlink>
    </w:p>
    <w:sectPr w:rsidR="00345ACD" w:rsidRPr="00A26A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3in;height:3in" o:bullet="t"/>
    </w:pict>
  </w:numPicBullet>
  <w:abstractNum w:abstractNumId="0">
    <w:nsid w:val="15C71822"/>
    <w:multiLevelType w:val="multilevel"/>
    <w:tmpl w:val="102E2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7600B22"/>
    <w:multiLevelType w:val="multilevel"/>
    <w:tmpl w:val="9174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D12E59"/>
    <w:multiLevelType w:val="multilevel"/>
    <w:tmpl w:val="AC48B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EF73732"/>
    <w:multiLevelType w:val="hybridMultilevel"/>
    <w:tmpl w:val="6E74F92A"/>
    <w:lvl w:ilvl="0" w:tplc="95E296F0">
      <w:start w:val="1"/>
      <w:numFmt w:val="bullet"/>
      <w:lvlText w:val=""/>
      <w:lvlJc w:val="left"/>
      <w:pPr>
        <w:ind w:left="1080" w:hanging="360"/>
      </w:pPr>
      <w:rPr>
        <w:rFonts w:ascii="Wingdings" w:hAnsi="Wingdings" w:hint="default"/>
        <w:color w:val="0000FF"/>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6FFB4B56"/>
    <w:multiLevelType w:val="multilevel"/>
    <w:tmpl w:val="D13C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4"/>
  </w:num>
  <w:num w:numId="4">
    <w:abstractNumId w:val="4"/>
    <w:lvlOverride w:ilvl="1">
      <w:lvl w:ilvl="1">
        <w:numFmt w:val="bullet"/>
        <w:lvlText w:val=""/>
        <w:lvlJc w:val="left"/>
        <w:pPr>
          <w:tabs>
            <w:tab w:val="num" w:pos="1440"/>
          </w:tabs>
          <w:ind w:left="1440" w:hanging="360"/>
        </w:pPr>
        <w:rPr>
          <w:rFonts w:ascii="Symbol" w:hAnsi="Symbol" w:hint="default"/>
          <w:sz w:val="20"/>
        </w:rPr>
      </w:lvl>
    </w:lvlOverride>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2383"/>
    <w:rsid w:val="00000F26"/>
    <w:rsid w:val="0000644D"/>
    <w:rsid w:val="000178BD"/>
    <w:rsid w:val="00024704"/>
    <w:rsid w:val="000363E5"/>
    <w:rsid w:val="000419BC"/>
    <w:rsid w:val="00052AC1"/>
    <w:rsid w:val="00053534"/>
    <w:rsid w:val="00064B7D"/>
    <w:rsid w:val="000753AD"/>
    <w:rsid w:val="00082931"/>
    <w:rsid w:val="00094313"/>
    <w:rsid w:val="0009476F"/>
    <w:rsid w:val="00094C6F"/>
    <w:rsid w:val="00097B16"/>
    <w:rsid w:val="000B56FF"/>
    <w:rsid w:val="000B6997"/>
    <w:rsid w:val="000C0DEC"/>
    <w:rsid w:val="000D6607"/>
    <w:rsid w:val="000D6E1B"/>
    <w:rsid w:val="000E046F"/>
    <w:rsid w:val="000E2669"/>
    <w:rsid w:val="000E3A7C"/>
    <w:rsid w:val="000E3CDD"/>
    <w:rsid w:val="000F07A2"/>
    <w:rsid w:val="000F1CCA"/>
    <w:rsid w:val="000F7B57"/>
    <w:rsid w:val="00102E64"/>
    <w:rsid w:val="00103B35"/>
    <w:rsid w:val="00103DFD"/>
    <w:rsid w:val="00107CD3"/>
    <w:rsid w:val="00121389"/>
    <w:rsid w:val="0013452E"/>
    <w:rsid w:val="001402B8"/>
    <w:rsid w:val="00146CE6"/>
    <w:rsid w:val="0014793C"/>
    <w:rsid w:val="001504EA"/>
    <w:rsid w:val="001569D5"/>
    <w:rsid w:val="001622B3"/>
    <w:rsid w:val="00163F6A"/>
    <w:rsid w:val="00172599"/>
    <w:rsid w:val="001811C4"/>
    <w:rsid w:val="00185829"/>
    <w:rsid w:val="00196AE5"/>
    <w:rsid w:val="00197350"/>
    <w:rsid w:val="001B52F8"/>
    <w:rsid w:val="001B5C15"/>
    <w:rsid w:val="001B675C"/>
    <w:rsid w:val="001C6885"/>
    <w:rsid w:val="001D2AC1"/>
    <w:rsid w:val="001E0A7E"/>
    <w:rsid w:val="001E2A92"/>
    <w:rsid w:val="001E2CE7"/>
    <w:rsid w:val="001E4B4C"/>
    <w:rsid w:val="001E6AE9"/>
    <w:rsid w:val="001F0F4A"/>
    <w:rsid w:val="001F6F71"/>
    <w:rsid w:val="0020235B"/>
    <w:rsid w:val="00203B6A"/>
    <w:rsid w:val="00204330"/>
    <w:rsid w:val="00225349"/>
    <w:rsid w:val="00226DA8"/>
    <w:rsid w:val="00230490"/>
    <w:rsid w:val="0023178B"/>
    <w:rsid w:val="00231B59"/>
    <w:rsid w:val="002325B7"/>
    <w:rsid w:val="002406BC"/>
    <w:rsid w:val="0024113C"/>
    <w:rsid w:val="00241290"/>
    <w:rsid w:val="00255CE8"/>
    <w:rsid w:val="002661E4"/>
    <w:rsid w:val="00275858"/>
    <w:rsid w:val="0028175F"/>
    <w:rsid w:val="00291869"/>
    <w:rsid w:val="002A54DC"/>
    <w:rsid w:val="002B1C8B"/>
    <w:rsid w:val="002B3483"/>
    <w:rsid w:val="002B35FA"/>
    <w:rsid w:val="002D528F"/>
    <w:rsid w:val="002D5C84"/>
    <w:rsid w:val="002E0BA7"/>
    <w:rsid w:val="002E4DFD"/>
    <w:rsid w:val="002E7414"/>
    <w:rsid w:val="002F3BB6"/>
    <w:rsid w:val="002F5C35"/>
    <w:rsid w:val="003003B8"/>
    <w:rsid w:val="003022AA"/>
    <w:rsid w:val="003044B0"/>
    <w:rsid w:val="00320EEA"/>
    <w:rsid w:val="0033594D"/>
    <w:rsid w:val="00336F31"/>
    <w:rsid w:val="003426F3"/>
    <w:rsid w:val="00345ACD"/>
    <w:rsid w:val="00350F56"/>
    <w:rsid w:val="00351856"/>
    <w:rsid w:val="003558B3"/>
    <w:rsid w:val="0035626E"/>
    <w:rsid w:val="003613FB"/>
    <w:rsid w:val="0036340D"/>
    <w:rsid w:val="003652E8"/>
    <w:rsid w:val="00365DC6"/>
    <w:rsid w:val="003700B8"/>
    <w:rsid w:val="0037087F"/>
    <w:rsid w:val="003746D6"/>
    <w:rsid w:val="00381E6A"/>
    <w:rsid w:val="00386676"/>
    <w:rsid w:val="003B09A0"/>
    <w:rsid w:val="003C0516"/>
    <w:rsid w:val="003C195E"/>
    <w:rsid w:val="003D3C63"/>
    <w:rsid w:val="003F0AA0"/>
    <w:rsid w:val="003F5F59"/>
    <w:rsid w:val="00425A1B"/>
    <w:rsid w:val="00427C6B"/>
    <w:rsid w:val="00433B99"/>
    <w:rsid w:val="00437502"/>
    <w:rsid w:val="00442BE4"/>
    <w:rsid w:val="00444612"/>
    <w:rsid w:val="004448C8"/>
    <w:rsid w:val="0045540D"/>
    <w:rsid w:val="0045557F"/>
    <w:rsid w:val="004564EE"/>
    <w:rsid w:val="004609D7"/>
    <w:rsid w:val="004645C5"/>
    <w:rsid w:val="004742BB"/>
    <w:rsid w:val="00481367"/>
    <w:rsid w:val="00483747"/>
    <w:rsid w:val="004919C8"/>
    <w:rsid w:val="004A51DD"/>
    <w:rsid w:val="004A51E2"/>
    <w:rsid w:val="004A6636"/>
    <w:rsid w:val="004D031F"/>
    <w:rsid w:val="004D4AC0"/>
    <w:rsid w:val="004E25A3"/>
    <w:rsid w:val="004F12FA"/>
    <w:rsid w:val="004F472D"/>
    <w:rsid w:val="00503DF6"/>
    <w:rsid w:val="00504FDA"/>
    <w:rsid w:val="00510E40"/>
    <w:rsid w:val="00513327"/>
    <w:rsid w:val="00514190"/>
    <w:rsid w:val="0053052F"/>
    <w:rsid w:val="00536511"/>
    <w:rsid w:val="0054487F"/>
    <w:rsid w:val="0055029F"/>
    <w:rsid w:val="0056113B"/>
    <w:rsid w:val="0057078F"/>
    <w:rsid w:val="00571152"/>
    <w:rsid w:val="00572302"/>
    <w:rsid w:val="005729B7"/>
    <w:rsid w:val="00573708"/>
    <w:rsid w:val="00574457"/>
    <w:rsid w:val="0058551D"/>
    <w:rsid w:val="0059462C"/>
    <w:rsid w:val="00595105"/>
    <w:rsid w:val="005A004F"/>
    <w:rsid w:val="005A2429"/>
    <w:rsid w:val="005C489D"/>
    <w:rsid w:val="005C505E"/>
    <w:rsid w:val="005E0F05"/>
    <w:rsid w:val="005E18C2"/>
    <w:rsid w:val="005E56ED"/>
    <w:rsid w:val="005F6853"/>
    <w:rsid w:val="006012BC"/>
    <w:rsid w:val="00602F73"/>
    <w:rsid w:val="00611611"/>
    <w:rsid w:val="00612E49"/>
    <w:rsid w:val="006140D5"/>
    <w:rsid w:val="0061545D"/>
    <w:rsid w:val="00615D0B"/>
    <w:rsid w:val="006174A7"/>
    <w:rsid w:val="00620998"/>
    <w:rsid w:val="00621B02"/>
    <w:rsid w:val="00625C22"/>
    <w:rsid w:val="006356CE"/>
    <w:rsid w:val="00657DF6"/>
    <w:rsid w:val="0069079F"/>
    <w:rsid w:val="00694771"/>
    <w:rsid w:val="0069705C"/>
    <w:rsid w:val="006A0368"/>
    <w:rsid w:val="006A62E6"/>
    <w:rsid w:val="006A6AB8"/>
    <w:rsid w:val="006C18E1"/>
    <w:rsid w:val="006D45E1"/>
    <w:rsid w:val="006D6897"/>
    <w:rsid w:val="006E2408"/>
    <w:rsid w:val="006E383E"/>
    <w:rsid w:val="006E50CA"/>
    <w:rsid w:val="006E6C19"/>
    <w:rsid w:val="006E78AF"/>
    <w:rsid w:val="006F080D"/>
    <w:rsid w:val="006F70C2"/>
    <w:rsid w:val="0070444F"/>
    <w:rsid w:val="00704DC6"/>
    <w:rsid w:val="00705A25"/>
    <w:rsid w:val="00711AB3"/>
    <w:rsid w:val="00724D54"/>
    <w:rsid w:val="007252EC"/>
    <w:rsid w:val="0072630B"/>
    <w:rsid w:val="007279A7"/>
    <w:rsid w:val="00727FAC"/>
    <w:rsid w:val="00731AD9"/>
    <w:rsid w:val="00733193"/>
    <w:rsid w:val="0073497A"/>
    <w:rsid w:val="00752AA2"/>
    <w:rsid w:val="00755EC2"/>
    <w:rsid w:val="00777EB9"/>
    <w:rsid w:val="00780129"/>
    <w:rsid w:val="00783DE3"/>
    <w:rsid w:val="00786302"/>
    <w:rsid w:val="0079673D"/>
    <w:rsid w:val="007B7292"/>
    <w:rsid w:val="007C36B6"/>
    <w:rsid w:val="007C3820"/>
    <w:rsid w:val="007C42D7"/>
    <w:rsid w:val="007C6C35"/>
    <w:rsid w:val="007D1CDD"/>
    <w:rsid w:val="007D5810"/>
    <w:rsid w:val="007D761E"/>
    <w:rsid w:val="007E0A02"/>
    <w:rsid w:val="007E1FEF"/>
    <w:rsid w:val="007E2B8B"/>
    <w:rsid w:val="007E4EF6"/>
    <w:rsid w:val="007E70EA"/>
    <w:rsid w:val="007F1AB2"/>
    <w:rsid w:val="00810DB9"/>
    <w:rsid w:val="00814ABD"/>
    <w:rsid w:val="00820E9C"/>
    <w:rsid w:val="00824E22"/>
    <w:rsid w:val="00830601"/>
    <w:rsid w:val="008321C3"/>
    <w:rsid w:val="00843382"/>
    <w:rsid w:val="00852986"/>
    <w:rsid w:val="00852EE8"/>
    <w:rsid w:val="00857A83"/>
    <w:rsid w:val="00857EAB"/>
    <w:rsid w:val="008636C1"/>
    <w:rsid w:val="00864FC3"/>
    <w:rsid w:val="00873387"/>
    <w:rsid w:val="00883E72"/>
    <w:rsid w:val="00892F7D"/>
    <w:rsid w:val="008935BC"/>
    <w:rsid w:val="008A03E4"/>
    <w:rsid w:val="008A512E"/>
    <w:rsid w:val="008B085F"/>
    <w:rsid w:val="008B1C50"/>
    <w:rsid w:val="008B5A44"/>
    <w:rsid w:val="008C0099"/>
    <w:rsid w:val="008C5318"/>
    <w:rsid w:val="008D03AE"/>
    <w:rsid w:val="008E2BCD"/>
    <w:rsid w:val="008E3CAD"/>
    <w:rsid w:val="008E440D"/>
    <w:rsid w:val="008E783C"/>
    <w:rsid w:val="008F05D4"/>
    <w:rsid w:val="008F1753"/>
    <w:rsid w:val="009054A3"/>
    <w:rsid w:val="00910E9D"/>
    <w:rsid w:val="00911DDF"/>
    <w:rsid w:val="00912383"/>
    <w:rsid w:val="00913349"/>
    <w:rsid w:val="00925591"/>
    <w:rsid w:val="00926246"/>
    <w:rsid w:val="00930B91"/>
    <w:rsid w:val="00942196"/>
    <w:rsid w:val="009452EB"/>
    <w:rsid w:val="0097571F"/>
    <w:rsid w:val="0098011C"/>
    <w:rsid w:val="0098335C"/>
    <w:rsid w:val="009847DB"/>
    <w:rsid w:val="00992467"/>
    <w:rsid w:val="00996023"/>
    <w:rsid w:val="009971FA"/>
    <w:rsid w:val="009A48A6"/>
    <w:rsid w:val="009A4900"/>
    <w:rsid w:val="009A7F88"/>
    <w:rsid w:val="009B1DBB"/>
    <w:rsid w:val="009B40A4"/>
    <w:rsid w:val="009B7164"/>
    <w:rsid w:val="009D28A3"/>
    <w:rsid w:val="009D3651"/>
    <w:rsid w:val="009D52B5"/>
    <w:rsid w:val="009E6408"/>
    <w:rsid w:val="009E7A3A"/>
    <w:rsid w:val="009F6C80"/>
    <w:rsid w:val="00A0646E"/>
    <w:rsid w:val="00A071C3"/>
    <w:rsid w:val="00A123F2"/>
    <w:rsid w:val="00A24D9D"/>
    <w:rsid w:val="00A26AFA"/>
    <w:rsid w:val="00A33C6D"/>
    <w:rsid w:val="00A37494"/>
    <w:rsid w:val="00A42779"/>
    <w:rsid w:val="00A54CE9"/>
    <w:rsid w:val="00A54E1E"/>
    <w:rsid w:val="00A64B51"/>
    <w:rsid w:val="00A710C3"/>
    <w:rsid w:val="00A7340A"/>
    <w:rsid w:val="00A74397"/>
    <w:rsid w:val="00A80C08"/>
    <w:rsid w:val="00A85A04"/>
    <w:rsid w:val="00A924D8"/>
    <w:rsid w:val="00A94CB1"/>
    <w:rsid w:val="00A9706E"/>
    <w:rsid w:val="00AA356E"/>
    <w:rsid w:val="00AB0C9E"/>
    <w:rsid w:val="00AB1EE2"/>
    <w:rsid w:val="00AC29C2"/>
    <w:rsid w:val="00AC30F3"/>
    <w:rsid w:val="00AC743D"/>
    <w:rsid w:val="00AD0765"/>
    <w:rsid w:val="00AD3CA6"/>
    <w:rsid w:val="00AD6EB3"/>
    <w:rsid w:val="00AD7E36"/>
    <w:rsid w:val="00AE10F3"/>
    <w:rsid w:val="00AE14C8"/>
    <w:rsid w:val="00AE4D70"/>
    <w:rsid w:val="00AE589B"/>
    <w:rsid w:val="00AE5A07"/>
    <w:rsid w:val="00AE6A20"/>
    <w:rsid w:val="00AF590B"/>
    <w:rsid w:val="00AF7C7E"/>
    <w:rsid w:val="00B03A6C"/>
    <w:rsid w:val="00B047C4"/>
    <w:rsid w:val="00B128F5"/>
    <w:rsid w:val="00B147DA"/>
    <w:rsid w:val="00B155FD"/>
    <w:rsid w:val="00B17604"/>
    <w:rsid w:val="00B2213D"/>
    <w:rsid w:val="00B224FA"/>
    <w:rsid w:val="00B258C7"/>
    <w:rsid w:val="00B33842"/>
    <w:rsid w:val="00B565B5"/>
    <w:rsid w:val="00B61D1A"/>
    <w:rsid w:val="00B64AC7"/>
    <w:rsid w:val="00B70946"/>
    <w:rsid w:val="00B70A76"/>
    <w:rsid w:val="00B71C14"/>
    <w:rsid w:val="00B71C87"/>
    <w:rsid w:val="00B73476"/>
    <w:rsid w:val="00B768FB"/>
    <w:rsid w:val="00B7796E"/>
    <w:rsid w:val="00B901C1"/>
    <w:rsid w:val="00B93533"/>
    <w:rsid w:val="00B93BF4"/>
    <w:rsid w:val="00B95773"/>
    <w:rsid w:val="00B95C92"/>
    <w:rsid w:val="00B96BE5"/>
    <w:rsid w:val="00B97581"/>
    <w:rsid w:val="00BB1F7D"/>
    <w:rsid w:val="00BC1C72"/>
    <w:rsid w:val="00BC4B27"/>
    <w:rsid w:val="00BC5CA7"/>
    <w:rsid w:val="00BE0956"/>
    <w:rsid w:val="00BE3522"/>
    <w:rsid w:val="00BE391D"/>
    <w:rsid w:val="00BE5CAD"/>
    <w:rsid w:val="00BE7423"/>
    <w:rsid w:val="00C05159"/>
    <w:rsid w:val="00C0582A"/>
    <w:rsid w:val="00C05AD8"/>
    <w:rsid w:val="00C077C2"/>
    <w:rsid w:val="00C07D3C"/>
    <w:rsid w:val="00C23286"/>
    <w:rsid w:val="00C23C75"/>
    <w:rsid w:val="00C271F6"/>
    <w:rsid w:val="00C36B4D"/>
    <w:rsid w:val="00C4701E"/>
    <w:rsid w:val="00C507C5"/>
    <w:rsid w:val="00C5660B"/>
    <w:rsid w:val="00C56683"/>
    <w:rsid w:val="00C63868"/>
    <w:rsid w:val="00C65027"/>
    <w:rsid w:val="00C755A7"/>
    <w:rsid w:val="00C76403"/>
    <w:rsid w:val="00C81AC0"/>
    <w:rsid w:val="00C8416F"/>
    <w:rsid w:val="00CA2734"/>
    <w:rsid w:val="00CA415C"/>
    <w:rsid w:val="00CC0B90"/>
    <w:rsid w:val="00CC1BAA"/>
    <w:rsid w:val="00CC536B"/>
    <w:rsid w:val="00CC5CB1"/>
    <w:rsid w:val="00CC615A"/>
    <w:rsid w:val="00CD742B"/>
    <w:rsid w:val="00CE3137"/>
    <w:rsid w:val="00CE7863"/>
    <w:rsid w:val="00CF1087"/>
    <w:rsid w:val="00CF45E3"/>
    <w:rsid w:val="00D13BAC"/>
    <w:rsid w:val="00D26A4E"/>
    <w:rsid w:val="00D3229A"/>
    <w:rsid w:val="00D32495"/>
    <w:rsid w:val="00D327FE"/>
    <w:rsid w:val="00D43517"/>
    <w:rsid w:val="00D5470D"/>
    <w:rsid w:val="00D576D2"/>
    <w:rsid w:val="00D64695"/>
    <w:rsid w:val="00D65B0E"/>
    <w:rsid w:val="00D71137"/>
    <w:rsid w:val="00D8230F"/>
    <w:rsid w:val="00D849CF"/>
    <w:rsid w:val="00DA6859"/>
    <w:rsid w:val="00DC4860"/>
    <w:rsid w:val="00DD32AC"/>
    <w:rsid w:val="00DD54F1"/>
    <w:rsid w:val="00DD6965"/>
    <w:rsid w:val="00DE4ACD"/>
    <w:rsid w:val="00DE5055"/>
    <w:rsid w:val="00DE6665"/>
    <w:rsid w:val="00DF2653"/>
    <w:rsid w:val="00DF444E"/>
    <w:rsid w:val="00E04790"/>
    <w:rsid w:val="00E10133"/>
    <w:rsid w:val="00E27DCF"/>
    <w:rsid w:val="00E35012"/>
    <w:rsid w:val="00E42B45"/>
    <w:rsid w:val="00E42EFE"/>
    <w:rsid w:val="00E4505C"/>
    <w:rsid w:val="00E51D06"/>
    <w:rsid w:val="00E56757"/>
    <w:rsid w:val="00E603C8"/>
    <w:rsid w:val="00E61AC3"/>
    <w:rsid w:val="00E640FA"/>
    <w:rsid w:val="00E652C8"/>
    <w:rsid w:val="00E660CD"/>
    <w:rsid w:val="00E70CB2"/>
    <w:rsid w:val="00E72C8D"/>
    <w:rsid w:val="00E80358"/>
    <w:rsid w:val="00E9071B"/>
    <w:rsid w:val="00E91D4A"/>
    <w:rsid w:val="00E94A75"/>
    <w:rsid w:val="00E94E8B"/>
    <w:rsid w:val="00E95AC7"/>
    <w:rsid w:val="00E975F3"/>
    <w:rsid w:val="00EA468C"/>
    <w:rsid w:val="00EA4B3B"/>
    <w:rsid w:val="00EA5CB7"/>
    <w:rsid w:val="00EB16B2"/>
    <w:rsid w:val="00EB18C5"/>
    <w:rsid w:val="00EB1DEE"/>
    <w:rsid w:val="00EB1F10"/>
    <w:rsid w:val="00EB41C4"/>
    <w:rsid w:val="00EB68AA"/>
    <w:rsid w:val="00EC79D0"/>
    <w:rsid w:val="00ED0730"/>
    <w:rsid w:val="00ED61E1"/>
    <w:rsid w:val="00ED6854"/>
    <w:rsid w:val="00ED73A5"/>
    <w:rsid w:val="00EE004E"/>
    <w:rsid w:val="00EE2434"/>
    <w:rsid w:val="00EF2909"/>
    <w:rsid w:val="00EF4005"/>
    <w:rsid w:val="00EF575B"/>
    <w:rsid w:val="00EF7D5F"/>
    <w:rsid w:val="00F02917"/>
    <w:rsid w:val="00F02964"/>
    <w:rsid w:val="00F074E9"/>
    <w:rsid w:val="00F13C41"/>
    <w:rsid w:val="00F14806"/>
    <w:rsid w:val="00F15516"/>
    <w:rsid w:val="00F23720"/>
    <w:rsid w:val="00F3123E"/>
    <w:rsid w:val="00F35421"/>
    <w:rsid w:val="00F43BCA"/>
    <w:rsid w:val="00F44CC8"/>
    <w:rsid w:val="00F54017"/>
    <w:rsid w:val="00F56569"/>
    <w:rsid w:val="00F61153"/>
    <w:rsid w:val="00F67990"/>
    <w:rsid w:val="00F705B8"/>
    <w:rsid w:val="00F742FB"/>
    <w:rsid w:val="00F816DD"/>
    <w:rsid w:val="00F82957"/>
    <w:rsid w:val="00F85117"/>
    <w:rsid w:val="00F86B4E"/>
    <w:rsid w:val="00FA2F4E"/>
    <w:rsid w:val="00FA34D8"/>
    <w:rsid w:val="00FA5109"/>
    <w:rsid w:val="00FA719D"/>
    <w:rsid w:val="00FB0A5D"/>
    <w:rsid w:val="00FB1840"/>
    <w:rsid w:val="00FB37F2"/>
    <w:rsid w:val="00FC6C62"/>
    <w:rsid w:val="00FE1115"/>
    <w:rsid w:val="00FE1D1E"/>
    <w:rsid w:val="00FE379E"/>
    <w:rsid w:val="00FE7C06"/>
    <w:rsid w:val="00FF0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A9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442B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E2BC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42BE4"/>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F02964"/>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32AC"/>
    <w:rPr>
      <w:color w:val="0000FF" w:themeColor="hyperlink"/>
      <w:u w:val="single"/>
    </w:rPr>
  </w:style>
  <w:style w:type="paragraph" w:styleId="NoSpacing">
    <w:name w:val="No Spacing"/>
    <w:uiPriority w:val="1"/>
    <w:qFormat/>
    <w:rsid w:val="00AF590B"/>
    <w:pPr>
      <w:spacing w:after="0" w:line="240" w:lineRule="auto"/>
    </w:pPr>
  </w:style>
  <w:style w:type="character" w:styleId="FollowedHyperlink">
    <w:name w:val="FollowedHyperlink"/>
    <w:basedOn w:val="DefaultParagraphFont"/>
    <w:uiPriority w:val="99"/>
    <w:semiHidden/>
    <w:unhideWhenUsed/>
    <w:rsid w:val="00F02917"/>
    <w:rPr>
      <w:color w:val="800080" w:themeColor="followedHyperlink"/>
      <w:u w:val="single"/>
    </w:rPr>
  </w:style>
  <w:style w:type="character" w:customStyle="1" w:styleId="Heading1Char">
    <w:name w:val="Heading 1 Char"/>
    <w:basedOn w:val="DefaultParagraphFont"/>
    <w:link w:val="Heading1"/>
    <w:uiPriority w:val="9"/>
    <w:rsid w:val="00442BE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442BE4"/>
    <w:rPr>
      <w:rFonts w:asciiTheme="majorHAnsi" w:eastAsiaTheme="majorEastAsia" w:hAnsiTheme="majorHAnsi" w:cstheme="majorBidi"/>
      <w:b/>
      <w:bCs/>
      <w:color w:val="4F81BD" w:themeColor="accent1"/>
      <w:sz w:val="24"/>
      <w:szCs w:val="24"/>
    </w:rPr>
  </w:style>
  <w:style w:type="character" w:customStyle="1" w:styleId="s2">
    <w:name w:val="s2"/>
    <w:basedOn w:val="DefaultParagraphFont"/>
    <w:rsid w:val="00A924D8"/>
    <w:rPr>
      <w:color w:val="AAAAAA"/>
    </w:rPr>
  </w:style>
  <w:style w:type="paragraph" w:styleId="BalloonText">
    <w:name w:val="Balloon Text"/>
    <w:basedOn w:val="Normal"/>
    <w:link w:val="BalloonTextChar"/>
    <w:uiPriority w:val="99"/>
    <w:semiHidden/>
    <w:unhideWhenUsed/>
    <w:rsid w:val="006C18E1"/>
    <w:rPr>
      <w:rFonts w:ascii="Tahoma" w:hAnsi="Tahoma" w:cs="Tahoma"/>
      <w:sz w:val="16"/>
      <w:szCs w:val="16"/>
    </w:rPr>
  </w:style>
  <w:style w:type="character" w:customStyle="1" w:styleId="BalloonTextChar">
    <w:name w:val="Balloon Text Char"/>
    <w:basedOn w:val="DefaultParagraphFont"/>
    <w:link w:val="BalloonText"/>
    <w:uiPriority w:val="99"/>
    <w:semiHidden/>
    <w:rsid w:val="006C18E1"/>
    <w:rPr>
      <w:rFonts w:ascii="Tahoma" w:hAnsi="Tahoma" w:cs="Tahoma"/>
      <w:sz w:val="16"/>
      <w:szCs w:val="16"/>
    </w:rPr>
  </w:style>
  <w:style w:type="paragraph" w:styleId="PlainText">
    <w:name w:val="Plain Text"/>
    <w:basedOn w:val="Normal"/>
    <w:link w:val="PlainTextChar"/>
    <w:uiPriority w:val="99"/>
    <w:unhideWhenUsed/>
    <w:rsid w:val="00E95AC7"/>
    <w:rPr>
      <w:rFonts w:ascii="Calibri" w:hAnsi="Calibri" w:cstheme="minorBidi"/>
      <w:sz w:val="22"/>
      <w:szCs w:val="21"/>
    </w:rPr>
  </w:style>
  <w:style w:type="character" w:customStyle="1" w:styleId="PlainTextChar">
    <w:name w:val="Plain Text Char"/>
    <w:basedOn w:val="DefaultParagraphFont"/>
    <w:link w:val="PlainText"/>
    <w:uiPriority w:val="99"/>
    <w:rsid w:val="00E95AC7"/>
    <w:rPr>
      <w:rFonts w:ascii="Calibri" w:hAnsi="Calibri"/>
      <w:szCs w:val="21"/>
    </w:rPr>
  </w:style>
  <w:style w:type="character" w:customStyle="1" w:styleId="Heading2Char">
    <w:name w:val="Heading 2 Char"/>
    <w:basedOn w:val="DefaultParagraphFont"/>
    <w:link w:val="Heading2"/>
    <w:uiPriority w:val="9"/>
    <w:semiHidden/>
    <w:rsid w:val="008E2BCD"/>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DefaultParagraphFont"/>
    <w:rsid w:val="001E4B4C"/>
  </w:style>
  <w:style w:type="character" w:styleId="Strong">
    <w:name w:val="Strong"/>
    <w:basedOn w:val="DefaultParagraphFont"/>
    <w:uiPriority w:val="22"/>
    <w:qFormat/>
    <w:rsid w:val="001E4B4C"/>
    <w:rPr>
      <w:b/>
      <w:bCs/>
    </w:rPr>
  </w:style>
  <w:style w:type="character" w:customStyle="1" w:styleId="invisible4">
    <w:name w:val="invisible4"/>
    <w:basedOn w:val="DefaultParagraphFont"/>
    <w:rsid w:val="006356CE"/>
  </w:style>
  <w:style w:type="character" w:customStyle="1" w:styleId="js-display-url">
    <w:name w:val="js-display-url"/>
    <w:basedOn w:val="DefaultParagraphFont"/>
    <w:rsid w:val="006356CE"/>
  </w:style>
  <w:style w:type="character" w:customStyle="1" w:styleId="tco-ellipsis">
    <w:name w:val="tco-ellipsis"/>
    <w:basedOn w:val="DefaultParagraphFont"/>
    <w:rsid w:val="006356CE"/>
  </w:style>
  <w:style w:type="paragraph" w:styleId="NormalWeb">
    <w:name w:val="Normal (Web)"/>
    <w:basedOn w:val="Normal"/>
    <w:uiPriority w:val="99"/>
    <w:semiHidden/>
    <w:unhideWhenUsed/>
    <w:rsid w:val="00731AD9"/>
    <w:pPr>
      <w:spacing w:before="100" w:beforeAutospacing="1" w:after="100" w:afterAutospacing="1"/>
    </w:pPr>
    <w:rPr>
      <w:rFonts w:eastAsia="Times New Roman"/>
    </w:rPr>
  </w:style>
  <w:style w:type="character" w:customStyle="1" w:styleId="Heading6Char">
    <w:name w:val="Heading 6 Char"/>
    <w:basedOn w:val="DefaultParagraphFont"/>
    <w:link w:val="Heading6"/>
    <w:uiPriority w:val="9"/>
    <w:semiHidden/>
    <w:rsid w:val="00F02964"/>
    <w:rPr>
      <w:rFonts w:asciiTheme="majorHAnsi" w:eastAsiaTheme="majorEastAsia" w:hAnsiTheme="majorHAnsi" w:cstheme="majorBidi"/>
      <w:i/>
      <w:iCs/>
      <w:color w:val="243F60" w:themeColor="accent1" w:themeShade="7F"/>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2A92"/>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442B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E2BC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42BE4"/>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F02964"/>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32AC"/>
    <w:rPr>
      <w:color w:val="0000FF" w:themeColor="hyperlink"/>
      <w:u w:val="single"/>
    </w:rPr>
  </w:style>
  <w:style w:type="paragraph" w:styleId="NoSpacing">
    <w:name w:val="No Spacing"/>
    <w:uiPriority w:val="1"/>
    <w:qFormat/>
    <w:rsid w:val="00AF590B"/>
    <w:pPr>
      <w:spacing w:after="0" w:line="240" w:lineRule="auto"/>
    </w:pPr>
  </w:style>
  <w:style w:type="character" w:styleId="FollowedHyperlink">
    <w:name w:val="FollowedHyperlink"/>
    <w:basedOn w:val="DefaultParagraphFont"/>
    <w:uiPriority w:val="99"/>
    <w:semiHidden/>
    <w:unhideWhenUsed/>
    <w:rsid w:val="00F02917"/>
    <w:rPr>
      <w:color w:val="800080" w:themeColor="followedHyperlink"/>
      <w:u w:val="single"/>
    </w:rPr>
  </w:style>
  <w:style w:type="character" w:customStyle="1" w:styleId="Heading1Char">
    <w:name w:val="Heading 1 Char"/>
    <w:basedOn w:val="DefaultParagraphFont"/>
    <w:link w:val="Heading1"/>
    <w:uiPriority w:val="9"/>
    <w:rsid w:val="00442BE4"/>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442BE4"/>
    <w:rPr>
      <w:rFonts w:asciiTheme="majorHAnsi" w:eastAsiaTheme="majorEastAsia" w:hAnsiTheme="majorHAnsi" w:cstheme="majorBidi"/>
      <w:b/>
      <w:bCs/>
      <w:color w:val="4F81BD" w:themeColor="accent1"/>
      <w:sz w:val="24"/>
      <w:szCs w:val="24"/>
    </w:rPr>
  </w:style>
  <w:style w:type="character" w:customStyle="1" w:styleId="s2">
    <w:name w:val="s2"/>
    <w:basedOn w:val="DefaultParagraphFont"/>
    <w:rsid w:val="00A924D8"/>
    <w:rPr>
      <w:color w:val="AAAAAA"/>
    </w:rPr>
  </w:style>
  <w:style w:type="paragraph" w:styleId="BalloonText">
    <w:name w:val="Balloon Text"/>
    <w:basedOn w:val="Normal"/>
    <w:link w:val="BalloonTextChar"/>
    <w:uiPriority w:val="99"/>
    <w:semiHidden/>
    <w:unhideWhenUsed/>
    <w:rsid w:val="006C18E1"/>
    <w:rPr>
      <w:rFonts w:ascii="Tahoma" w:hAnsi="Tahoma" w:cs="Tahoma"/>
      <w:sz w:val="16"/>
      <w:szCs w:val="16"/>
    </w:rPr>
  </w:style>
  <w:style w:type="character" w:customStyle="1" w:styleId="BalloonTextChar">
    <w:name w:val="Balloon Text Char"/>
    <w:basedOn w:val="DefaultParagraphFont"/>
    <w:link w:val="BalloonText"/>
    <w:uiPriority w:val="99"/>
    <w:semiHidden/>
    <w:rsid w:val="006C18E1"/>
    <w:rPr>
      <w:rFonts w:ascii="Tahoma" w:hAnsi="Tahoma" w:cs="Tahoma"/>
      <w:sz w:val="16"/>
      <w:szCs w:val="16"/>
    </w:rPr>
  </w:style>
  <w:style w:type="paragraph" w:styleId="PlainText">
    <w:name w:val="Plain Text"/>
    <w:basedOn w:val="Normal"/>
    <w:link w:val="PlainTextChar"/>
    <w:uiPriority w:val="99"/>
    <w:unhideWhenUsed/>
    <w:rsid w:val="00E95AC7"/>
    <w:rPr>
      <w:rFonts w:ascii="Calibri" w:hAnsi="Calibri" w:cstheme="minorBidi"/>
      <w:sz w:val="22"/>
      <w:szCs w:val="21"/>
    </w:rPr>
  </w:style>
  <w:style w:type="character" w:customStyle="1" w:styleId="PlainTextChar">
    <w:name w:val="Plain Text Char"/>
    <w:basedOn w:val="DefaultParagraphFont"/>
    <w:link w:val="PlainText"/>
    <w:uiPriority w:val="99"/>
    <w:rsid w:val="00E95AC7"/>
    <w:rPr>
      <w:rFonts w:ascii="Calibri" w:hAnsi="Calibri"/>
      <w:szCs w:val="21"/>
    </w:rPr>
  </w:style>
  <w:style w:type="character" w:customStyle="1" w:styleId="Heading2Char">
    <w:name w:val="Heading 2 Char"/>
    <w:basedOn w:val="DefaultParagraphFont"/>
    <w:link w:val="Heading2"/>
    <w:uiPriority w:val="9"/>
    <w:semiHidden/>
    <w:rsid w:val="008E2BCD"/>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DefaultParagraphFont"/>
    <w:rsid w:val="001E4B4C"/>
  </w:style>
  <w:style w:type="character" w:styleId="Strong">
    <w:name w:val="Strong"/>
    <w:basedOn w:val="DefaultParagraphFont"/>
    <w:uiPriority w:val="22"/>
    <w:qFormat/>
    <w:rsid w:val="001E4B4C"/>
    <w:rPr>
      <w:b/>
      <w:bCs/>
    </w:rPr>
  </w:style>
  <w:style w:type="character" w:customStyle="1" w:styleId="invisible4">
    <w:name w:val="invisible4"/>
    <w:basedOn w:val="DefaultParagraphFont"/>
    <w:rsid w:val="006356CE"/>
  </w:style>
  <w:style w:type="character" w:customStyle="1" w:styleId="js-display-url">
    <w:name w:val="js-display-url"/>
    <w:basedOn w:val="DefaultParagraphFont"/>
    <w:rsid w:val="006356CE"/>
  </w:style>
  <w:style w:type="character" w:customStyle="1" w:styleId="tco-ellipsis">
    <w:name w:val="tco-ellipsis"/>
    <w:basedOn w:val="DefaultParagraphFont"/>
    <w:rsid w:val="006356CE"/>
  </w:style>
  <w:style w:type="paragraph" w:styleId="NormalWeb">
    <w:name w:val="Normal (Web)"/>
    <w:basedOn w:val="Normal"/>
    <w:uiPriority w:val="99"/>
    <w:semiHidden/>
    <w:unhideWhenUsed/>
    <w:rsid w:val="00731AD9"/>
    <w:pPr>
      <w:spacing w:before="100" w:beforeAutospacing="1" w:after="100" w:afterAutospacing="1"/>
    </w:pPr>
    <w:rPr>
      <w:rFonts w:eastAsia="Times New Roman"/>
    </w:rPr>
  </w:style>
  <w:style w:type="character" w:customStyle="1" w:styleId="Heading6Char">
    <w:name w:val="Heading 6 Char"/>
    <w:basedOn w:val="DefaultParagraphFont"/>
    <w:link w:val="Heading6"/>
    <w:uiPriority w:val="9"/>
    <w:semiHidden/>
    <w:rsid w:val="00F02964"/>
    <w:rPr>
      <w:rFonts w:asciiTheme="majorHAnsi" w:eastAsiaTheme="majorEastAsia" w:hAnsiTheme="majorHAnsi" w:cstheme="majorBidi"/>
      <w:i/>
      <w:iCs/>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29119">
      <w:bodyDiv w:val="1"/>
      <w:marLeft w:val="0"/>
      <w:marRight w:val="0"/>
      <w:marTop w:val="0"/>
      <w:marBottom w:val="0"/>
      <w:divBdr>
        <w:top w:val="none" w:sz="0" w:space="0" w:color="auto"/>
        <w:left w:val="none" w:sz="0" w:space="0" w:color="auto"/>
        <w:bottom w:val="none" w:sz="0" w:space="0" w:color="auto"/>
        <w:right w:val="none" w:sz="0" w:space="0" w:color="auto"/>
      </w:divBdr>
    </w:div>
    <w:div w:id="80103962">
      <w:bodyDiv w:val="1"/>
      <w:marLeft w:val="0"/>
      <w:marRight w:val="0"/>
      <w:marTop w:val="0"/>
      <w:marBottom w:val="0"/>
      <w:divBdr>
        <w:top w:val="none" w:sz="0" w:space="0" w:color="auto"/>
        <w:left w:val="none" w:sz="0" w:space="0" w:color="auto"/>
        <w:bottom w:val="none" w:sz="0" w:space="0" w:color="auto"/>
        <w:right w:val="none" w:sz="0" w:space="0" w:color="auto"/>
      </w:divBdr>
    </w:div>
    <w:div w:id="122234765">
      <w:bodyDiv w:val="1"/>
      <w:marLeft w:val="0"/>
      <w:marRight w:val="0"/>
      <w:marTop w:val="0"/>
      <w:marBottom w:val="0"/>
      <w:divBdr>
        <w:top w:val="none" w:sz="0" w:space="0" w:color="auto"/>
        <w:left w:val="none" w:sz="0" w:space="0" w:color="auto"/>
        <w:bottom w:val="none" w:sz="0" w:space="0" w:color="auto"/>
        <w:right w:val="none" w:sz="0" w:space="0" w:color="auto"/>
      </w:divBdr>
    </w:div>
    <w:div w:id="225839109">
      <w:bodyDiv w:val="1"/>
      <w:marLeft w:val="0"/>
      <w:marRight w:val="0"/>
      <w:marTop w:val="0"/>
      <w:marBottom w:val="0"/>
      <w:divBdr>
        <w:top w:val="none" w:sz="0" w:space="0" w:color="auto"/>
        <w:left w:val="none" w:sz="0" w:space="0" w:color="auto"/>
        <w:bottom w:val="none" w:sz="0" w:space="0" w:color="auto"/>
        <w:right w:val="none" w:sz="0" w:space="0" w:color="auto"/>
      </w:divBdr>
      <w:divsChild>
        <w:div w:id="886449869">
          <w:marLeft w:val="0"/>
          <w:marRight w:val="0"/>
          <w:marTop w:val="0"/>
          <w:marBottom w:val="0"/>
          <w:divBdr>
            <w:top w:val="none" w:sz="0" w:space="0" w:color="auto"/>
            <w:left w:val="none" w:sz="0" w:space="0" w:color="auto"/>
            <w:bottom w:val="none" w:sz="0" w:space="0" w:color="auto"/>
            <w:right w:val="none" w:sz="0" w:space="0" w:color="auto"/>
          </w:divBdr>
          <w:divsChild>
            <w:div w:id="1721830799">
              <w:marLeft w:val="0"/>
              <w:marRight w:val="0"/>
              <w:marTop w:val="0"/>
              <w:marBottom w:val="0"/>
              <w:divBdr>
                <w:top w:val="none" w:sz="0" w:space="0" w:color="auto"/>
                <w:left w:val="none" w:sz="0" w:space="0" w:color="auto"/>
                <w:bottom w:val="none" w:sz="0" w:space="0" w:color="auto"/>
                <w:right w:val="none" w:sz="0" w:space="0" w:color="auto"/>
              </w:divBdr>
              <w:divsChild>
                <w:div w:id="108660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169408">
      <w:bodyDiv w:val="1"/>
      <w:marLeft w:val="0"/>
      <w:marRight w:val="0"/>
      <w:marTop w:val="0"/>
      <w:marBottom w:val="0"/>
      <w:divBdr>
        <w:top w:val="none" w:sz="0" w:space="0" w:color="auto"/>
        <w:left w:val="none" w:sz="0" w:space="0" w:color="auto"/>
        <w:bottom w:val="none" w:sz="0" w:space="0" w:color="auto"/>
        <w:right w:val="none" w:sz="0" w:space="0" w:color="auto"/>
      </w:divBdr>
    </w:div>
    <w:div w:id="287586527">
      <w:bodyDiv w:val="1"/>
      <w:marLeft w:val="0"/>
      <w:marRight w:val="0"/>
      <w:marTop w:val="0"/>
      <w:marBottom w:val="0"/>
      <w:divBdr>
        <w:top w:val="none" w:sz="0" w:space="0" w:color="auto"/>
        <w:left w:val="none" w:sz="0" w:space="0" w:color="auto"/>
        <w:bottom w:val="none" w:sz="0" w:space="0" w:color="auto"/>
        <w:right w:val="none" w:sz="0" w:space="0" w:color="auto"/>
      </w:divBdr>
    </w:div>
    <w:div w:id="313460760">
      <w:bodyDiv w:val="1"/>
      <w:marLeft w:val="0"/>
      <w:marRight w:val="0"/>
      <w:marTop w:val="0"/>
      <w:marBottom w:val="0"/>
      <w:divBdr>
        <w:top w:val="none" w:sz="0" w:space="0" w:color="auto"/>
        <w:left w:val="none" w:sz="0" w:space="0" w:color="auto"/>
        <w:bottom w:val="none" w:sz="0" w:space="0" w:color="auto"/>
        <w:right w:val="none" w:sz="0" w:space="0" w:color="auto"/>
      </w:divBdr>
      <w:divsChild>
        <w:div w:id="1166553168">
          <w:marLeft w:val="0"/>
          <w:marRight w:val="0"/>
          <w:marTop w:val="0"/>
          <w:marBottom w:val="0"/>
          <w:divBdr>
            <w:top w:val="none" w:sz="0" w:space="0" w:color="auto"/>
            <w:left w:val="none" w:sz="0" w:space="0" w:color="auto"/>
            <w:bottom w:val="none" w:sz="0" w:space="0" w:color="auto"/>
            <w:right w:val="none" w:sz="0" w:space="0" w:color="auto"/>
          </w:divBdr>
          <w:divsChild>
            <w:div w:id="2142728575">
              <w:marLeft w:val="0"/>
              <w:marRight w:val="0"/>
              <w:marTop w:val="0"/>
              <w:marBottom w:val="0"/>
              <w:divBdr>
                <w:top w:val="none" w:sz="0" w:space="0" w:color="auto"/>
                <w:left w:val="none" w:sz="0" w:space="0" w:color="auto"/>
                <w:bottom w:val="none" w:sz="0" w:space="0" w:color="auto"/>
                <w:right w:val="none" w:sz="0" w:space="0" w:color="auto"/>
              </w:divBdr>
            </w:div>
            <w:div w:id="777913711">
              <w:marLeft w:val="340"/>
              <w:marRight w:val="0"/>
              <w:marTop w:val="0"/>
              <w:marBottom w:val="0"/>
              <w:divBdr>
                <w:top w:val="none" w:sz="0" w:space="0" w:color="auto"/>
                <w:left w:val="none" w:sz="0" w:space="0" w:color="auto"/>
                <w:bottom w:val="none" w:sz="0" w:space="0" w:color="auto"/>
                <w:right w:val="none" w:sz="0" w:space="0" w:color="auto"/>
              </w:divBdr>
            </w:div>
            <w:div w:id="1948854904">
              <w:marLeft w:val="340"/>
              <w:marRight w:val="0"/>
              <w:marTop w:val="0"/>
              <w:marBottom w:val="0"/>
              <w:divBdr>
                <w:top w:val="none" w:sz="0" w:space="0" w:color="auto"/>
                <w:left w:val="none" w:sz="0" w:space="0" w:color="auto"/>
                <w:bottom w:val="none" w:sz="0" w:space="0" w:color="auto"/>
                <w:right w:val="none" w:sz="0" w:space="0" w:color="auto"/>
              </w:divBdr>
            </w:div>
            <w:div w:id="1145782875">
              <w:marLeft w:val="340"/>
              <w:marRight w:val="0"/>
              <w:marTop w:val="0"/>
              <w:marBottom w:val="0"/>
              <w:divBdr>
                <w:top w:val="none" w:sz="0" w:space="0" w:color="auto"/>
                <w:left w:val="none" w:sz="0" w:space="0" w:color="auto"/>
                <w:bottom w:val="none" w:sz="0" w:space="0" w:color="auto"/>
                <w:right w:val="none" w:sz="0" w:space="0" w:color="auto"/>
              </w:divBdr>
            </w:div>
            <w:div w:id="1016224463">
              <w:marLeft w:val="340"/>
              <w:marRight w:val="0"/>
              <w:marTop w:val="0"/>
              <w:marBottom w:val="0"/>
              <w:divBdr>
                <w:top w:val="none" w:sz="0" w:space="0" w:color="auto"/>
                <w:left w:val="none" w:sz="0" w:space="0" w:color="auto"/>
                <w:bottom w:val="none" w:sz="0" w:space="0" w:color="auto"/>
                <w:right w:val="none" w:sz="0" w:space="0" w:color="auto"/>
              </w:divBdr>
            </w:div>
            <w:div w:id="1337489701">
              <w:marLeft w:val="340"/>
              <w:marRight w:val="0"/>
              <w:marTop w:val="0"/>
              <w:marBottom w:val="0"/>
              <w:divBdr>
                <w:top w:val="none" w:sz="0" w:space="0" w:color="auto"/>
                <w:left w:val="none" w:sz="0" w:space="0" w:color="auto"/>
                <w:bottom w:val="none" w:sz="0" w:space="0" w:color="auto"/>
                <w:right w:val="none" w:sz="0" w:space="0" w:color="auto"/>
              </w:divBdr>
            </w:div>
            <w:div w:id="439909766">
              <w:marLeft w:val="340"/>
              <w:marRight w:val="0"/>
              <w:marTop w:val="0"/>
              <w:marBottom w:val="0"/>
              <w:divBdr>
                <w:top w:val="none" w:sz="0" w:space="0" w:color="auto"/>
                <w:left w:val="none" w:sz="0" w:space="0" w:color="auto"/>
                <w:bottom w:val="none" w:sz="0" w:space="0" w:color="auto"/>
                <w:right w:val="none" w:sz="0" w:space="0" w:color="auto"/>
              </w:divBdr>
            </w:div>
            <w:div w:id="731465284">
              <w:marLeft w:val="340"/>
              <w:marRight w:val="0"/>
              <w:marTop w:val="0"/>
              <w:marBottom w:val="0"/>
              <w:divBdr>
                <w:top w:val="none" w:sz="0" w:space="0" w:color="auto"/>
                <w:left w:val="none" w:sz="0" w:space="0" w:color="auto"/>
                <w:bottom w:val="none" w:sz="0" w:space="0" w:color="auto"/>
                <w:right w:val="none" w:sz="0" w:space="0" w:color="auto"/>
              </w:divBdr>
            </w:div>
            <w:div w:id="680819756">
              <w:marLeft w:val="340"/>
              <w:marRight w:val="0"/>
              <w:marTop w:val="0"/>
              <w:marBottom w:val="0"/>
              <w:divBdr>
                <w:top w:val="none" w:sz="0" w:space="0" w:color="auto"/>
                <w:left w:val="none" w:sz="0" w:space="0" w:color="auto"/>
                <w:bottom w:val="none" w:sz="0" w:space="0" w:color="auto"/>
                <w:right w:val="none" w:sz="0" w:space="0" w:color="auto"/>
              </w:divBdr>
            </w:div>
            <w:div w:id="1372026138">
              <w:marLeft w:val="340"/>
              <w:marRight w:val="0"/>
              <w:marTop w:val="0"/>
              <w:marBottom w:val="0"/>
              <w:divBdr>
                <w:top w:val="none" w:sz="0" w:space="0" w:color="auto"/>
                <w:left w:val="none" w:sz="0" w:space="0" w:color="auto"/>
                <w:bottom w:val="none" w:sz="0" w:space="0" w:color="auto"/>
                <w:right w:val="none" w:sz="0" w:space="0" w:color="auto"/>
              </w:divBdr>
            </w:div>
            <w:div w:id="320156010">
              <w:marLeft w:val="340"/>
              <w:marRight w:val="0"/>
              <w:marTop w:val="0"/>
              <w:marBottom w:val="0"/>
              <w:divBdr>
                <w:top w:val="none" w:sz="0" w:space="0" w:color="auto"/>
                <w:left w:val="none" w:sz="0" w:space="0" w:color="auto"/>
                <w:bottom w:val="none" w:sz="0" w:space="0" w:color="auto"/>
                <w:right w:val="none" w:sz="0" w:space="0" w:color="auto"/>
              </w:divBdr>
            </w:div>
          </w:divsChild>
        </w:div>
      </w:divsChild>
    </w:div>
    <w:div w:id="340815012">
      <w:bodyDiv w:val="1"/>
      <w:marLeft w:val="0"/>
      <w:marRight w:val="0"/>
      <w:marTop w:val="0"/>
      <w:marBottom w:val="0"/>
      <w:divBdr>
        <w:top w:val="none" w:sz="0" w:space="0" w:color="auto"/>
        <w:left w:val="none" w:sz="0" w:space="0" w:color="auto"/>
        <w:bottom w:val="none" w:sz="0" w:space="0" w:color="auto"/>
        <w:right w:val="none" w:sz="0" w:space="0" w:color="auto"/>
      </w:divBdr>
    </w:div>
    <w:div w:id="393160815">
      <w:bodyDiv w:val="1"/>
      <w:marLeft w:val="0"/>
      <w:marRight w:val="0"/>
      <w:marTop w:val="0"/>
      <w:marBottom w:val="0"/>
      <w:divBdr>
        <w:top w:val="none" w:sz="0" w:space="0" w:color="auto"/>
        <w:left w:val="none" w:sz="0" w:space="0" w:color="auto"/>
        <w:bottom w:val="none" w:sz="0" w:space="0" w:color="auto"/>
        <w:right w:val="none" w:sz="0" w:space="0" w:color="auto"/>
      </w:divBdr>
    </w:div>
    <w:div w:id="440493186">
      <w:bodyDiv w:val="1"/>
      <w:marLeft w:val="0"/>
      <w:marRight w:val="0"/>
      <w:marTop w:val="0"/>
      <w:marBottom w:val="0"/>
      <w:divBdr>
        <w:top w:val="none" w:sz="0" w:space="0" w:color="auto"/>
        <w:left w:val="none" w:sz="0" w:space="0" w:color="auto"/>
        <w:bottom w:val="none" w:sz="0" w:space="0" w:color="auto"/>
        <w:right w:val="none" w:sz="0" w:space="0" w:color="auto"/>
      </w:divBdr>
      <w:divsChild>
        <w:div w:id="386495817">
          <w:marLeft w:val="0"/>
          <w:marRight w:val="0"/>
          <w:marTop w:val="0"/>
          <w:marBottom w:val="0"/>
          <w:divBdr>
            <w:top w:val="none" w:sz="0" w:space="0" w:color="auto"/>
            <w:left w:val="none" w:sz="0" w:space="0" w:color="auto"/>
            <w:bottom w:val="none" w:sz="0" w:space="0" w:color="auto"/>
            <w:right w:val="none" w:sz="0" w:space="0" w:color="auto"/>
          </w:divBdr>
          <w:divsChild>
            <w:div w:id="128598876">
              <w:marLeft w:val="0"/>
              <w:marRight w:val="0"/>
              <w:marTop w:val="0"/>
              <w:marBottom w:val="0"/>
              <w:divBdr>
                <w:top w:val="none" w:sz="0" w:space="0" w:color="auto"/>
                <w:left w:val="none" w:sz="0" w:space="0" w:color="auto"/>
                <w:bottom w:val="none" w:sz="0" w:space="0" w:color="auto"/>
                <w:right w:val="none" w:sz="0" w:space="0" w:color="auto"/>
              </w:divBdr>
            </w:div>
            <w:div w:id="1044987830">
              <w:marLeft w:val="340"/>
              <w:marRight w:val="0"/>
              <w:marTop w:val="0"/>
              <w:marBottom w:val="0"/>
              <w:divBdr>
                <w:top w:val="none" w:sz="0" w:space="0" w:color="auto"/>
                <w:left w:val="none" w:sz="0" w:space="0" w:color="auto"/>
                <w:bottom w:val="none" w:sz="0" w:space="0" w:color="auto"/>
                <w:right w:val="none" w:sz="0" w:space="0" w:color="auto"/>
              </w:divBdr>
            </w:div>
            <w:div w:id="1430198421">
              <w:marLeft w:val="340"/>
              <w:marRight w:val="0"/>
              <w:marTop w:val="0"/>
              <w:marBottom w:val="0"/>
              <w:divBdr>
                <w:top w:val="none" w:sz="0" w:space="0" w:color="auto"/>
                <w:left w:val="none" w:sz="0" w:space="0" w:color="auto"/>
                <w:bottom w:val="none" w:sz="0" w:space="0" w:color="auto"/>
                <w:right w:val="none" w:sz="0" w:space="0" w:color="auto"/>
              </w:divBdr>
            </w:div>
            <w:div w:id="639768824">
              <w:marLeft w:val="340"/>
              <w:marRight w:val="0"/>
              <w:marTop w:val="0"/>
              <w:marBottom w:val="0"/>
              <w:divBdr>
                <w:top w:val="none" w:sz="0" w:space="0" w:color="auto"/>
                <w:left w:val="none" w:sz="0" w:space="0" w:color="auto"/>
                <w:bottom w:val="none" w:sz="0" w:space="0" w:color="auto"/>
                <w:right w:val="none" w:sz="0" w:space="0" w:color="auto"/>
              </w:divBdr>
            </w:div>
            <w:div w:id="1613244683">
              <w:marLeft w:val="340"/>
              <w:marRight w:val="0"/>
              <w:marTop w:val="0"/>
              <w:marBottom w:val="0"/>
              <w:divBdr>
                <w:top w:val="none" w:sz="0" w:space="0" w:color="auto"/>
                <w:left w:val="none" w:sz="0" w:space="0" w:color="auto"/>
                <w:bottom w:val="none" w:sz="0" w:space="0" w:color="auto"/>
                <w:right w:val="none" w:sz="0" w:space="0" w:color="auto"/>
              </w:divBdr>
            </w:div>
            <w:div w:id="615021570">
              <w:marLeft w:val="340"/>
              <w:marRight w:val="0"/>
              <w:marTop w:val="0"/>
              <w:marBottom w:val="0"/>
              <w:divBdr>
                <w:top w:val="none" w:sz="0" w:space="0" w:color="auto"/>
                <w:left w:val="none" w:sz="0" w:space="0" w:color="auto"/>
                <w:bottom w:val="none" w:sz="0" w:space="0" w:color="auto"/>
                <w:right w:val="none" w:sz="0" w:space="0" w:color="auto"/>
              </w:divBdr>
            </w:div>
            <w:div w:id="2106995400">
              <w:marLeft w:val="340"/>
              <w:marRight w:val="0"/>
              <w:marTop w:val="0"/>
              <w:marBottom w:val="0"/>
              <w:divBdr>
                <w:top w:val="none" w:sz="0" w:space="0" w:color="auto"/>
                <w:left w:val="none" w:sz="0" w:space="0" w:color="auto"/>
                <w:bottom w:val="none" w:sz="0" w:space="0" w:color="auto"/>
                <w:right w:val="none" w:sz="0" w:space="0" w:color="auto"/>
              </w:divBdr>
            </w:div>
            <w:div w:id="818617235">
              <w:marLeft w:val="340"/>
              <w:marRight w:val="0"/>
              <w:marTop w:val="0"/>
              <w:marBottom w:val="0"/>
              <w:divBdr>
                <w:top w:val="none" w:sz="0" w:space="0" w:color="auto"/>
                <w:left w:val="none" w:sz="0" w:space="0" w:color="auto"/>
                <w:bottom w:val="none" w:sz="0" w:space="0" w:color="auto"/>
                <w:right w:val="none" w:sz="0" w:space="0" w:color="auto"/>
              </w:divBdr>
            </w:div>
            <w:div w:id="1966890938">
              <w:marLeft w:val="340"/>
              <w:marRight w:val="0"/>
              <w:marTop w:val="0"/>
              <w:marBottom w:val="0"/>
              <w:divBdr>
                <w:top w:val="none" w:sz="0" w:space="0" w:color="auto"/>
                <w:left w:val="none" w:sz="0" w:space="0" w:color="auto"/>
                <w:bottom w:val="none" w:sz="0" w:space="0" w:color="auto"/>
                <w:right w:val="none" w:sz="0" w:space="0" w:color="auto"/>
              </w:divBdr>
            </w:div>
            <w:div w:id="253174232">
              <w:marLeft w:val="340"/>
              <w:marRight w:val="0"/>
              <w:marTop w:val="0"/>
              <w:marBottom w:val="0"/>
              <w:divBdr>
                <w:top w:val="none" w:sz="0" w:space="0" w:color="auto"/>
                <w:left w:val="none" w:sz="0" w:space="0" w:color="auto"/>
                <w:bottom w:val="none" w:sz="0" w:space="0" w:color="auto"/>
                <w:right w:val="none" w:sz="0" w:space="0" w:color="auto"/>
              </w:divBdr>
            </w:div>
            <w:div w:id="1960988338">
              <w:marLeft w:val="340"/>
              <w:marRight w:val="0"/>
              <w:marTop w:val="0"/>
              <w:marBottom w:val="0"/>
              <w:divBdr>
                <w:top w:val="none" w:sz="0" w:space="0" w:color="auto"/>
                <w:left w:val="none" w:sz="0" w:space="0" w:color="auto"/>
                <w:bottom w:val="none" w:sz="0" w:space="0" w:color="auto"/>
                <w:right w:val="none" w:sz="0" w:space="0" w:color="auto"/>
              </w:divBdr>
            </w:div>
          </w:divsChild>
        </w:div>
      </w:divsChild>
    </w:div>
    <w:div w:id="526213507">
      <w:bodyDiv w:val="1"/>
      <w:marLeft w:val="0"/>
      <w:marRight w:val="0"/>
      <w:marTop w:val="0"/>
      <w:marBottom w:val="0"/>
      <w:divBdr>
        <w:top w:val="none" w:sz="0" w:space="0" w:color="auto"/>
        <w:left w:val="none" w:sz="0" w:space="0" w:color="auto"/>
        <w:bottom w:val="none" w:sz="0" w:space="0" w:color="auto"/>
        <w:right w:val="none" w:sz="0" w:space="0" w:color="auto"/>
      </w:divBdr>
    </w:div>
    <w:div w:id="591360751">
      <w:bodyDiv w:val="1"/>
      <w:marLeft w:val="0"/>
      <w:marRight w:val="0"/>
      <w:marTop w:val="0"/>
      <w:marBottom w:val="0"/>
      <w:divBdr>
        <w:top w:val="none" w:sz="0" w:space="0" w:color="auto"/>
        <w:left w:val="none" w:sz="0" w:space="0" w:color="auto"/>
        <w:bottom w:val="none" w:sz="0" w:space="0" w:color="auto"/>
        <w:right w:val="none" w:sz="0" w:space="0" w:color="auto"/>
      </w:divBdr>
    </w:div>
    <w:div w:id="770005131">
      <w:bodyDiv w:val="1"/>
      <w:marLeft w:val="0"/>
      <w:marRight w:val="0"/>
      <w:marTop w:val="0"/>
      <w:marBottom w:val="0"/>
      <w:divBdr>
        <w:top w:val="none" w:sz="0" w:space="0" w:color="auto"/>
        <w:left w:val="none" w:sz="0" w:space="0" w:color="auto"/>
        <w:bottom w:val="none" w:sz="0" w:space="0" w:color="auto"/>
        <w:right w:val="none" w:sz="0" w:space="0" w:color="auto"/>
      </w:divBdr>
      <w:divsChild>
        <w:div w:id="1029989871">
          <w:marLeft w:val="0"/>
          <w:marRight w:val="0"/>
          <w:marTop w:val="0"/>
          <w:marBottom w:val="0"/>
          <w:divBdr>
            <w:top w:val="none" w:sz="0" w:space="0" w:color="auto"/>
            <w:left w:val="none" w:sz="0" w:space="0" w:color="auto"/>
            <w:bottom w:val="none" w:sz="0" w:space="0" w:color="auto"/>
            <w:right w:val="none" w:sz="0" w:space="0" w:color="auto"/>
          </w:divBdr>
          <w:divsChild>
            <w:div w:id="71115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641211">
      <w:bodyDiv w:val="1"/>
      <w:marLeft w:val="0"/>
      <w:marRight w:val="0"/>
      <w:marTop w:val="0"/>
      <w:marBottom w:val="0"/>
      <w:divBdr>
        <w:top w:val="none" w:sz="0" w:space="0" w:color="auto"/>
        <w:left w:val="none" w:sz="0" w:space="0" w:color="auto"/>
        <w:bottom w:val="none" w:sz="0" w:space="0" w:color="auto"/>
        <w:right w:val="none" w:sz="0" w:space="0" w:color="auto"/>
      </w:divBdr>
      <w:divsChild>
        <w:div w:id="950748006">
          <w:marLeft w:val="0"/>
          <w:marRight w:val="0"/>
          <w:marTop w:val="0"/>
          <w:marBottom w:val="0"/>
          <w:divBdr>
            <w:top w:val="none" w:sz="0" w:space="0" w:color="auto"/>
            <w:left w:val="none" w:sz="0" w:space="0" w:color="auto"/>
            <w:bottom w:val="none" w:sz="0" w:space="0" w:color="auto"/>
            <w:right w:val="none" w:sz="0" w:space="0" w:color="auto"/>
          </w:divBdr>
          <w:divsChild>
            <w:div w:id="396366934">
              <w:marLeft w:val="0"/>
              <w:marRight w:val="0"/>
              <w:marTop w:val="0"/>
              <w:marBottom w:val="0"/>
              <w:divBdr>
                <w:top w:val="none" w:sz="0" w:space="0" w:color="auto"/>
                <w:left w:val="none" w:sz="0" w:space="0" w:color="auto"/>
                <w:bottom w:val="none" w:sz="0" w:space="0" w:color="auto"/>
                <w:right w:val="none" w:sz="0" w:space="0" w:color="auto"/>
              </w:divBdr>
              <w:divsChild>
                <w:div w:id="1781798504">
                  <w:marLeft w:val="0"/>
                  <w:marRight w:val="0"/>
                  <w:marTop w:val="0"/>
                  <w:marBottom w:val="0"/>
                  <w:divBdr>
                    <w:top w:val="none" w:sz="0" w:space="0" w:color="auto"/>
                    <w:left w:val="none" w:sz="0" w:space="0" w:color="auto"/>
                    <w:bottom w:val="none" w:sz="0" w:space="0" w:color="auto"/>
                    <w:right w:val="none" w:sz="0" w:space="0" w:color="auto"/>
                  </w:divBdr>
                  <w:divsChild>
                    <w:div w:id="1333607361">
                      <w:marLeft w:val="0"/>
                      <w:marRight w:val="0"/>
                      <w:marTop w:val="0"/>
                      <w:marBottom w:val="150"/>
                      <w:divBdr>
                        <w:top w:val="single" w:sz="6" w:space="0" w:color="EEEEEE"/>
                        <w:left w:val="single" w:sz="6" w:space="0" w:color="EEEEEE"/>
                        <w:bottom w:val="single" w:sz="6" w:space="0" w:color="EEEEEE"/>
                        <w:right w:val="single" w:sz="6" w:space="0" w:color="EEEEEE"/>
                      </w:divBdr>
                      <w:divsChild>
                        <w:div w:id="698580499">
                          <w:marLeft w:val="0"/>
                          <w:marRight w:val="0"/>
                          <w:marTop w:val="0"/>
                          <w:marBottom w:val="0"/>
                          <w:divBdr>
                            <w:top w:val="none" w:sz="0" w:space="0" w:color="auto"/>
                            <w:left w:val="none" w:sz="0" w:space="0" w:color="auto"/>
                            <w:bottom w:val="none" w:sz="0" w:space="0" w:color="auto"/>
                            <w:right w:val="none" w:sz="0" w:space="0" w:color="auto"/>
                          </w:divBdr>
                          <w:divsChild>
                            <w:div w:id="114106318">
                              <w:marLeft w:val="0"/>
                              <w:marRight w:val="0"/>
                              <w:marTop w:val="0"/>
                              <w:marBottom w:val="0"/>
                              <w:divBdr>
                                <w:top w:val="none" w:sz="0" w:space="0" w:color="auto"/>
                                <w:left w:val="none" w:sz="0" w:space="0" w:color="auto"/>
                                <w:bottom w:val="none" w:sz="0" w:space="0" w:color="auto"/>
                                <w:right w:val="none" w:sz="0" w:space="0" w:color="auto"/>
                              </w:divBdr>
                              <w:divsChild>
                                <w:div w:id="1550534000">
                                  <w:marLeft w:val="0"/>
                                  <w:marRight w:val="0"/>
                                  <w:marTop w:val="0"/>
                                  <w:marBottom w:val="0"/>
                                  <w:divBdr>
                                    <w:top w:val="none" w:sz="0" w:space="0" w:color="auto"/>
                                    <w:left w:val="none" w:sz="0" w:space="0" w:color="auto"/>
                                    <w:bottom w:val="single" w:sz="6" w:space="7" w:color="E8E8E8"/>
                                    <w:right w:val="none" w:sz="0" w:space="0" w:color="auto"/>
                                  </w:divBdr>
                                  <w:divsChild>
                                    <w:div w:id="1825970750">
                                      <w:marLeft w:val="0"/>
                                      <w:marRight w:val="0"/>
                                      <w:marTop w:val="0"/>
                                      <w:marBottom w:val="0"/>
                                      <w:divBdr>
                                        <w:top w:val="none" w:sz="0" w:space="0" w:color="auto"/>
                                        <w:left w:val="none" w:sz="0" w:space="0" w:color="auto"/>
                                        <w:bottom w:val="none" w:sz="0" w:space="0" w:color="auto"/>
                                        <w:right w:val="none" w:sz="0" w:space="0" w:color="auto"/>
                                      </w:divBdr>
                                      <w:divsChild>
                                        <w:div w:id="1846893697">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4176350">
      <w:bodyDiv w:val="1"/>
      <w:marLeft w:val="0"/>
      <w:marRight w:val="0"/>
      <w:marTop w:val="0"/>
      <w:marBottom w:val="0"/>
      <w:divBdr>
        <w:top w:val="none" w:sz="0" w:space="0" w:color="auto"/>
        <w:left w:val="none" w:sz="0" w:space="0" w:color="auto"/>
        <w:bottom w:val="none" w:sz="0" w:space="0" w:color="auto"/>
        <w:right w:val="none" w:sz="0" w:space="0" w:color="auto"/>
      </w:divBdr>
    </w:div>
    <w:div w:id="794761273">
      <w:bodyDiv w:val="1"/>
      <w:marLeft w:val="0"/>
      <w:marRight w:val="0"/>
      <w:marTop w:val="0"/>
      <w:marBottom w:val="0"/>
      <w:divBdr>
        <w:top w:val="none" w:sz="0" w:space="0" w:color="auto"/>
        <w:left w:val="none" w:sz="0" w:space="0" w:color="auto"/>
        <w:bottom w:val="none" w:sz="0" w:space="0" w:color="auto"/>
        <w:right w:val="none" w:sz="0" w:space="0" w:color="auto"/>
      </w:divBdr>
    </w:div>
    <w:div w:id="809328371">
      <w:bodyDiv w:val="1"/>
      <w:marLeft w:val="0"/>
      <w:marRight w:val="0"/>
      <w:marTop w:val="0"/>
      <w:marBottom w:val="0"/>
      <w:divBdr>
        <w:top w:val="none" w:sz="0" w:space="0" w:color="auto"/>
        <w:left w:val="none" w:sz="0" w:space="0" w:color="auto"/>
        <w:bottom w:val="none" w:sz="0" w:space="0" w:color="auto"/>
        <w:right w:val="none" w:sz="0" w:space="0" w:color="auto"/>
      </w:divBdr>
    </w:div>
    <w:div w:id="810711858">
      <w:bodyDiv w:val="1"/>
      <w:marLeft w:val="0"/>
      <w:marRight w:val="0"/>
      <w:marTop w:val="0"/>
      <w:marBottom w:val="0"/>
      <w:divBdr>
        <w:top w:val="none" w:sz="0" w:space="0" w:color="auto"/>
        <w:left w:val="none" w:sz="0" w:space="0" w:color="auto"/>
        <w:bottom w:val="none" w:sz="0" w:space="0" w:color="auto"/>
        <w:right w:val="none" w:sz="0" w:space="0" w:color="auto"/>
      </w:divBdr>
    </w:div>
    <w:div w:id="854422842">
      <w:bodyDiv w:val="1"/>
      <w:marLeft w:val="0"/>
      <w:marRight w:val="0"/>
      <w:marTop w:val="0"/>
      <w:marBottom w:val="0"/>
      <w:divBdr>
        <w:top w:val="none" w:sz="0" w:space="0" w:color="auto"/>
        <w:left w:val="none" w:sz="0" w:space="0" w:color="auto"/>
        <w:bottom w:val="none" w:sz="0" w:space="0" w:color="auto"/>
        <w:right w:val="none" w:sz="0" w:space="0" w:color="auto"/>
      </w:divBdr>
    </w:div>
    <w:div w:id="887839292">
      <w:bodyDiv w:val="1"/>
      <w:marLeft w:val="0"/>
      <w:marRight w:val="0"/>
      <w:marTop w:val="0"/>
      <w:marBottom w:val="0"/>
      <w:divBdr>
        <w:top w:val="none" w:sz="0" w:space="0" w:color="auto"/>
        <w:left w:val="none" w:sz="0" w:space="0" w:color="auto"/>
        <w:bottom w:val="none" w:sz="0" w:space="0" w:color="auto"/>
        <w:right w:val="none" w:sz="0" w:space="0" w:color="auto"/>
      </w:divBdr>
    </w:div>
    <w:div w:id="940530733">
      <w:bodyDiv w:val="1"/>
      <w:marLeft w:val="0"/>
      <w:marRight w:val="0"/>
      <w:marTop w:val="0"/>
      <w:marBottom w:val="0"/>
      <w:divBdr>
        <w:top w:val="none" w:sz="0" w:space="0" w:color="auto"/>
        <w:left w:val="none" w:sz="0" w:space="0" w:color="auto"/>
        <w:bottom w:val="none" w:sz="0" w:space="0" w:color="auto"/>
        <w:right w:val="none" w:sz="0" w:space="0" w:color="auto"/>
      </w:divBdr>
      <w:divsChild>
        <w:div w:id="79722205">
          <w:marLeft w:val="0"/>
          <w:marRight w:val="0"/>
          <w:marTop w:val="0"/>
          <w:marBottom w:val="0"/>
          <w:divBdr>
            <w:top w:val="none" w:sz="0" w:space="0" w:color="auto"/>
            <w:left w:val="none" w:sz="0" w:space="0" w:color="auto"/>
            <w:bottom w:val="none" w:sz="0" w:space="0" w:color="auto"/>
            <w:right w:val="none" w:sz="0" w:space="0" w:color="auto"/>
          </w:divBdr>
          <w:divsChild>
            <w:div w:id="103961422">
              <w:marLeft w:val="0"/>
              <w:marRight w:val="0"/>
              <w:marTop w:val="0"/>
              <w:marBottom w:val="0"/>
              <w:divBdr>
                <w:top w:val="none" w:sz="0" w:space="0" w:color="auto"/>
                <w:left w:val="none" w:sz="0" w:space="0" w:color="auto"/>
                <w:bottom w:val="none" w:sz="0" w:space="0" w:color="auto"/>
                <w:right w:val="none" w:sz="0" w:space="0" w:color="auto"/>
              </w:divBdr>
              <w:divsChild>
                <w:div w:id="910312802">
                  <w:marLeft w:val="0"/>
                  <w:marRight w:val="0"/>
                  <w:marTop w:val="0"/>
                  <w:marBottom w:val="0"/>
                  <w:divBdr>
                    <w:top w:val="none" w:sz="0" w:space="0" w:color="auto"/>
                    <w:left w:val="none" w:sz="0" w:space="0" w:color="auto"/>
                    <w:bottom w:val="none" w:sz="0" w:space="0" w:color="auto"/>
                    <w:right w:val="none" w:sz="0" w:space="0" w:color="auto"/>
                  </w:divBdr>
                </w:div>
                <w:div w:id="1677877591">
                  <w:marLeft w:val="0"/>
                  <w:marRight w:val="0"/>
                  <w:marTop w:val="0"/>
                  <w:marBottom w:val="0"/>
                  <w:divBdr>
                    <w:top w:val="none" w:sz="0" w:space="0" w:color="auto"/>
                    <w:left w:val="none" w:sz="0" w:space="0" w:color="auto"/>
                    <w:bottom w:val="none" w:sz="0" w:space="0" w:color="auto"/>
                    <w:right w:val="none" w:sz="0" w:space="0" w:color="auto"/>
                  </w:divBdr>
                </w:div>
                <w:div w:id="2052723509">
                  <w:marLeft w:val="0"/>
                  <w:marRight w:val="0"/>
                  <w:marTop w:val="0"/>
                  <w:marBottom w:val="0"/>
                  <w:divBdr>
                    <w:top w:val="none" w:sz="0" w:space="0" w:color="auto"/>
                    <w:left w:val="none" w:sz="0" w:space="0" w:color="auto"/>
                    <w:bottom w:val="none" w:sz="0" w:space="0" w:color="auto"/>
                    <w:right w:val="none" w:sz="0" w:space="0" w:color="auto"/>
                  </w:divBdr>
                </w:div>
                <w:div w:id="1535538962">
                  <w:marLeft w:val="0"/>
                  <w:marRight w:val="0"/>
                  <w:marTop w:val="0"/>
                  <w:marBottom w:val="0"/>
                  <w:divBdr>
                    <w:top w:val="none" w:sz="0" w:space="0" w:color="auto"/>
                    <w:left w:val="none" w:sz="0" w:space="0" w:color="auto"/>
                    <w:bottom w:val="none" w:sz="0" w:space="0" w:color="auto"/>
                    <w:right w:val="none" w:sz="0" w:space="0" w:color="auto"/>
                  </w:divBdr>
                </w:div>
              </w:divsChild>
            </w:div>
            <w:div w:id="731121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052803">
      <w:bodyDiv w:val="1"/>
      <w:marLeft w:val="0"/>
      <w:marRight w:val="0"/>
      <w:marTop w:val="0"/>
      <w:marBottom w:val="0"/>
      <w:divBdr>
        <w:top w:val="none" w:sz="0" w:space="0" w:color="auto"/>
        <w:left w:val="none" w:sz="0" w:space="0" w:color="auto"/>
        <w:bottom w:val="none" w:sz="0" w:space="0" w:color="auto"/>
        <w:right w:val="none" w:sz="0" w:space="0" w:color="auto"/>
      </w:divBdr>
    </w:div>
    <w:div w:id="988679544">
      <w:bodyDiv w:val="1"/>
      <w:marLeft w:val="0"/>
      <w:marRight w:val="0"/>
      <w:marTop w:val="0"/>
      <w:marBottom w:val="0"/>
      <w:divBdr>
        <w:top w:val="none" w:sz="0" w:space="0" w:color="auto"/>
        <w:left w:val="none" w:sz="0" w:space="0" w:color="auto"/>
        <w:bottom w:val="none" w:sz="0" w:space="0" w:color="auto"/>
        <w:right w:val="none" w:sz="0" w:space="0" w:color="auto"/>
      </w:divBdr>
    </w:div>
    <w:div w:id="1034959096">
      <w:bodyDiv w:val="1"/>
      <w:marLeft w:val="0"/>
      <w:marRight w:val="0"/>
      <w:marTop w:val="0"/>
      <w:marBottom w:val="0"/>
      <w:divBdr>
        <w:top w:val="none" w:sz="0" w:space="0" w:color="auto"/>
        <w:left w:val="none" w:sz="0" w:space="0" w:color="auto"/>
        <w:bottom w:val="none" w:sz="0" w:space="0" w:color="auto"/>
        <w:right w:val="none" w:sz="0" w:space="0" w:color="auto"/>
      </w:divBdr>
    </w:div>
    <w:div w:id="1109857448">
      <w:bodyDiv w:val="1"/>
      <w:marLeft w:val="0"/>
      <w:marRight w:val="0"/>
      <w:marTop w:val="0"/>
      <w:marBottom w:val="0"/>
      <w:divBdr>
        <w:top w:val="none" w:sz="0" w:space="0" w:color="auto"/>
        <w:left w:val="none" w:sz="0" w:space="0" w:color="auto"/>
        <w:bottom w:val="none" w:sz="0" w:space="0" w:color="auto"/>
        <w:right w:val="none" w:sz="0" w:space="0" w:color="auto"/>
      </w:divBdr>
      <w:divsChild>
        <w:div w:id="1201355650">
          <w:marLeft w:val="0"/>
          <w:marRight w:val="450"/>
          <w:marTop w:val="0"/>
          <w:marBottom w:val="0"/>
          <w:divBdr>
            <w:top w:val="none" w:sz="0" w:space="0" w:color="auto"/>
            <w:left w:val="none" w:sz="0" w:space="0" w:color="auto"/>
            <w:bottom w:val="none" w:sz="0" w:space="0" w:color="auto"/>
            <w:right w:val="none" w:sz="0" w:space="0" w:color="auto"/>
          </w:divBdr>
          <w:divsChild>
            <w:div w:id="274334008">
              <w:marLeft w:val="0"/>
              <w:marRight w:val="0"/>
              <w:marTop w:val="0"/>
              <w:marBottom w:val="75"/>
              <w:divBdr>
                <w:top w:val="none" w:sz="0" w:space="0" w:color="auto"/>
                <w:left w:val="none" w:sz="0" w:space="0" w:color="auto"/>
                <w:bottom w:val="none" w:sz="0" w:space="0" w:color="auto"/>
                <w:right w:val="none" w:sz="0" w:space="0" w:color="auto"/>
              </w:divBdr>
            </w:div>
          </w:divsChild>
        </w:div>
        <w:div w:id="2003316364">
          <w:marLeft w:val="0"/>
          <w:marRight w:val="0"/>
          <w:marTop w:val="0"/>
          <w:marBottom w:val="0"/>
          <w:divBdr>
            <w:top w:val="none" w:sz="0" w:space="0" w:color="auto"/>
            <w:left w:val="none" w:sz="0" w:space="0" w:color="auto"/>
            <w:bottom w:val="none" w:sz="0" w:space="0" w:color="auto"/>
            <w:right w:val="none" w:sz="0" w:space="0" w:color="auto"/>
          </w:divBdr>
        </w:div>
      </w:divsChild>
    </w:div>
    <w:div w:id="1199051289">
      <w:bodyDiv w:val="1"/>
      <w:marLeft w:val="0"/>
      <w:marRight w:val="0"/>
      <w:marTop w:val="0"/>
      <w:marBottom w:val="0"/>
      <w:divBdr>
        <w:top w:val="none" w:sz="0" w:space="0" w:color="auto"/>
        <w:left w:val="none" w:sz="0" w:space="0" w:color="auto"/>
        <w:bottom w:val="none" w:sz="0" w:space="0" w:color="auto"/>
        <w:right w:val="none" w:sz="0" w:space="0" w:color="auto"/>
      </w:divBdr>
    </w:div>
    <w:div w:id="1214347355">
      <w:bodyDiv w:val="1"/>
      <w:marLeft w:val="0"/>
      <w:marRight w:val="0"/>
      <w:marTop w:val="0"/>
      <w:marBottom w:val="0"/>
      <w:divBdr>
        <w:top w:val="none" w:sz="0" w:space="0" w:color="auto"/>
        <w:left w:val="none" w:sz="0" w:space="0" w:color="auto"/>
        <w:bottom w:val="none" w:sz="0" w:space="0" w:color="auto"/>
        <w:right w:val="none" w:sz="0" w:space="0" w:color="auto"/>
      </w:divBdr>
    </w:div>
    <w:div w:id="1248420699">
      <w:bodyDiv w:val="1"/>
      <w:marLeft w:val="0"/>
      <w:marRight w:val="0"/>
      <w:marTop w:val="0"/>
      <w:marBottom w:val="0"/>
      <w:divBdr>
        <w:top w:val="none" w:sz="0" w:space="0" w:color="auto"/>
        <w:left w:val="none" w:sz="0" w:space="0" w:color="auto"/>
        <w:bottom w:val="none" w:sz="0" w:space="0" w:color="auto"/>
        <w:right w:val="none" w:sz="0" w:space="0" w:color="auto"/>
      </w:divBdr>
    </w:div>
    <w:div w:id="1260142946">
      <w:bodyDiv w:val="1"/>
      <w:marLeft w:val="0"/>
      <w:marRight w:val="0"/>
      <w:marTop w:val="150"/>
      <w:marBottom w:val="150"/>
      <w:divBdr>
        <w:top w:val="none" w:sz="0" w:space="0" w:color="auto"/>
        <w:left w:val="none" w:sz="0" w:space="0" w:color="auto"/>
        <w:bottom w:val="none" w:sz="0" w:space="0" w:color="auto"/>
        <w:right w:val="none" w:sz="0" w:space="0" w:color="auto"/>
      </w:divBdr>
      <w:divsChild>
        <w:div w:id="141239554">
          <w:marLeft w:val="0"/>
          <w:marRight w:val="0"/>
          <w:marTop w:val="0"/>
          <w:marBottom w:val="0"/>
          <w:divBdr>
            <w:top w:val="none" w:sz="0" w:space="0" w:color="auto"/>
            <w:left w:val="none" w:sz="0" w:space="0" w:color="auto"/>
            <w:bottom w:val="none" w:sz="0" w:space="0" w:color="auto"/>
            <w:right w:val="none" w:sz="0" w:space="0" w:color="auto"/>
          </w:divBdr>
          <w:divsChild>
            <w:div w:id="547765746">
              <w:marLeft w:val="0"/>
              <w:marRight w:val="0"/>
              <w:marTop w:val="0"/>
              <w:marBottom w:val="0"/>
              <w:divBdr>
                <w:top w:val="none" w:sz="0" w:space="0" w:color="auto"/>
                <w:left w:val="none" w:sz="0" w:space="0" w:color="auto"/>
                <w:bottom w:val="none" w:sz="0" w:space="0" w:color="auto"/>
                <w:right w:val="none" w:sz="0" w:space="0" w:color="auto"/>
              </w:divBdr>
              <w:divsChild>
                <w:div w:id="845749875">
                  <w:marLeft w:val="0"/>
                  <w:marRight w:val="0"/>
                  <w:marTop w:val="0"/>
                  <w:marBottom w:val="0"/>
                  <w:divBdr>
                    <w:top w:val="none" w:sz="0" w:space="0" w:color="auto"/>
                    <w:left w:val="none" w:sz="0" w:space="0" w:color="auto"/>
                    <w:bottom w:val="none" w:sz="0" w:space="0" w:color="auto"/>
                    <w:right w:val="none" w:sz="0" w:space="0" w:color="auto"/>
                  </w:divBdr>
                  <w:divsChild>
                    <w:div w:id="68622869">
                      <w:marLeft w:val="0"/>
                      <w:marRight w:val="0"/>
                      <w:marTop w:val="0"/>
                      <w:marBottom w:val="0"/>
                      <w:divBdr>
                        <w:top w:val="none" w:sz="0" w:space="0" w:color="auto"/>
                        <w:left w:val="none" w:sz="0" w:space="0" w:color="auto"/>
                        <w:bottom w:val="none" w:sz="0" w:space="0" w:color="auto"/>
                        <w:right w:val="none" w:sz="0" w:space="0" w:color="auto"/>
                      </w:divBdr>
                      <w:divsChild>
                        <w:div w:id="836729141">
                          <w:marLeft w:val="0"/>
                          <w:marRight w:val="0"/>
                          <w:marTop w:val="0"/>
                          <w:marBottom w:val="0"/>
                          <w:divBdr>
                            <w:top w:val="none" w:sz="0" w:space="0" w:color="auto"/>
                            <w:left w:val="none" w:sz="0" w:space="0" w:color="auto"/>
                            <w:bottom w:val="none" w:sz="0" w:space="0" w:color="auto"/>
                            <w:right w:val="none" w:sz="0" w:space="0" w:color="auto"/>
                          </w:divBdr>
                          <w:divsChild>
                            <w:div w:id="1206989825">
                              <w:marLeft w:val="0"/>
                              <w:marRight w:val="0"/>
                              <w:marTop w:val="0"/>
                              <w:marBottom w:val="0"/>
                              <w:divBdr>
                                <w:top w:val="none" w:sz="0" w:space="0" w:color="auto"/>
                                <w:left w:val="none" w:sz="0" w:space="0" w:color="auto"/>
                                <w:bottom w:val="none" w:sz="0" w:space="0" w:color="auto"/>
                                <w:right w:val="none" w:sz="0" w:space="0" w:color="auto"/>
                              </w:divBdr>
                              <w:divsChild>
                                <w:div w:id="1077167166">
                                  <w:marLeft w:val="0"/>
                                  <w:marRight w:val="0"/>
                                  <w:marTop w:val="0"/>
                                  <w:marBottom w:val="0"/>
                                  <w:divBdr>
                                    <w:top w:val="none" w:sz="0" w:space="0" w:color="auto"/>
                                    <w:left w:val="none" w:sz="0" w:space="0" w:color="auto"/>
                                    <w:bottom w:val="none" w:sz="0" w:space="0" w:color="auto"/>
                                    <w:right w:val="none" w:sz="0" w:space="0" w:color="auto"/>
                                  </w:divBdr>
                                  <w:divsChild>
                                    <w:div w:id="936644244">
                                      <w:marLeft w:val="0"/>
                                      <w:marRight w:val="0"/>
                                      <w:marTop w:val="0"/>
                                      <w:marBottom w:val="0"/>
                                      <w:divBdr>
                                        <w:top w:val="none" w:sz="0" w:space="0" w:color="auto"/>
                                        <w:left w:val="none" w:sz="0" w:space="0" w:color="auto"/>
                                        <w:bottom w:val="none" w:sz="0" w:space="0" w:color="auto"/>
                                        <w:right w:val="none" w:sz="0" w:space="0" w:color="auto"/>
                                      </w:divBdr>
                                    </w:div>
                                  </w:divsChild>
                                </w:div>
                                <w:div w:id="429006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3893966">
      <w:bodyDiv w:val="1"/>
      <w:marLeft w:val="0"/>
      <w:marRight w:val="0"/>
      <w:marTop w:val="0"/>
      <w:marBottom w:val="0"/>
      <w:divBdr>
        <w:top w:val="none" w:sz="0" w:space="0" w:color="auto"/>
        <w:left w:val="none" w:sz="0" w:space="0" w:color="auto"/>
        <w:bottom w:val="none" w:sz="0" w:space="0" w:color="auto"/>
        <w:right w:val="none" w:sz="0" w:space="0" w:color="auto"/>
      </w:divBdr>
    </w:div>
    <w:div w:id="1413815827">
      <w:bodyDiv w:val="1"/>
      <w:marLeft w:val="0"/>
      <w:marRight w:val="0"/>
      <w:marTop w:val="150"/>
      <w:marBottom w:val="150"/>
      <w:divBdr>
        <w:top w:val="none" w:sz="0" w:space="0" w:color="auto"/>
        <w:left w:val="none" w:sz="0" w:space="0" w:color="auto"/>
        <w:bottom w:val="none" w:sz="0" w:space="0" w:color="auto"/>
        <w:right w:val="none" w:sz="0" w:space="0" w:color="auto"/>
      </w:divBdr>
      <w:divsChild>
        <w:div w:id="1757091864">
          <w:marLeft w:val="0"/>
          <w:marRight w:val="0"/>
          <w:marTop w:val="0"/>
          <w:marBottom w:val="0"/>
          <w:divBdr>
            <w:top w:val="none" w:sz="0" w:space="0" w:color="auto"/>
            <w:left w:val="none" w:sz="0" w:space="0" w:color="auto"/>
            <w:bottom w:val="none" w:sz="0" w:space="0" w:color="auto"/>
            <w:right w:val="none" w:sz="0" w:space="0" w:color="auto"/>
          </w:divBdr>
          <w:divsChild>
            <w:div w:id="1953055621">
              <w:marLeft w:val="0"/>
              <w:marRight w:val="0"/>
              <w:marTop w:val="0"/>
              <w:marBottom w:val="0"/>
              <w:divBdr>
                <w:top w:val="none" w:sz="0" w:space="0" w:color="auto"/>
                <w:left w:val="none" w:sz="0" w:space="0" w:color="auto"/>
                <w:bottom w:val="none" w:sz="0" w:space="0" w:color="auto"/>
                <w:right w:val="none" w:sz="0" w:space="0" w:color="auto"/>
              </w:divBdr>
              <w:divsChild>
                <w:div w:id="894435491">
                  <w:marLeft w:val="0"/>
                  <w:marRight w:val="0"/>
                  <w:marTop w:val="0"/>
                  <w:marBottom w:val="0"/>
                  <w:divBdr>
                    <w:top w:val="none" w:sz="0" w:space="0" w:color="auto"/>
                    <w:left w:val="none" w:sz="0" w:space="0" w:color="auto"/>
                    <w:bottom w:val="none" w:sz="0" w:space="0" w:color="auto"/>
                    <w:right w:val="none" w:sz="0" w:space="0" w:color="auto"/>
                  </w:divBdr>
                  <w:divsChild>
                    <w:div w:id="901217744">
                      <w:marLeft w:val="0"/>
                      <w:marRight w:val="0"/>
                      <w:marTop w:val="0"/>
                      <w:marBottom w:val="0"/>
                      <w:divBdr>
                        <w:top w:val="none" w:sz="0" w:space="0" w:color="auto"/>
                        <w:left w:val="none" w:sz="0" w:space="0" w:color="auto"/>
                        <w:bottom w:val="none" w:sz="0" w:space="0" w:color="auto"/>
                        <w:right w:val="none" w:sz="0" w:space="0" w:color="auto"/>
                      </w:divBdr>
                      <w:divsChild>
                        <w:div w:id="122844049">
                          <w:marLeft w:val="0"/>
                          <w:marRight w:val="0"/>
                          <w:marTop w:val="0"/>
                          <w:marBottom w:val="0"/>
                          <w:divBdr>
                            <w:top w:val="none" w:sz="0" w:space="0" w:color="auto"/>
                            <w:left w:val="none" w:sz="0" w:space="0" w:color="auto"/>
                            <w:bottom w:val="none" w:sz="0" w:space="0" w:color="auto"/>
                            <w:right w:val="none" w:sz="0" w:space="0" w:color="auto"/>
                          </w:divBdr>
                          <w:divsChild>
                            <w:div w:id="1753965605">
                              <w:marLeft w:val="0"/>
                              <w:marRight w:val="0"/>
                              <w:marTop w:val="0"/>
                              <w:marBottom w:val="0"/>
                              <w:divBdr>
                                <w:top w:val="none" w:sz="0" w:space="0" w:color="auto"/>
                                <w:left w:val="none" w:sz="0" w:space="0" w:color="auto"/>
                                <w:bottom w:val="none" w:sz="0" w:space="0" w:color="auto"/>
                                <w:right w:val="none" w:sz="0" w:space="0" w:color="auto"/>
                              </w:divBdr>
                              <w:divsChild>
                                <w:div w:id="1677340473">
                                  <w:marLeft w:val="0"/>
                                  <w:marRight w:val="0"/>
                                  <w:marTop w:val="0"/>
                                  <w:marBottom w:val="0"/>
                                  <w:divBdr>
                                    <w:top w:val="none" w:sz="0" w:space="0" w:color="auto"/>
                                    <w:left w:val="none" w:sz="0" w:space="0" w:color="auto"/>
                                    <w:bottom w:val="none" w:sz="0" w:space="0" w:color="auto"/>
                                    <w:right w:val="none" w:sz="0" w:space="0" w:color="auto"/>
                                  </w:divBdr>
                                  <w:divsChild>
                                    <w:div w:id="314067078">
                                      <w:marLeft w:val="0"/>
                                      <w:marRight w:val="0"/>
                                      <w:marTop w:val="0"/>
                                      <w:marBottom w:val="0"/>
                                      <w:divBdr>
                                        <w:top w:val="none" w:sz="0" w:space="0" w:color="auto"/>
                                        <w:left w:val="none" w:sz="0" w:space="0" w:color="auto"/>
                                        <w:bottom w:val="none" w:sz="0" w:space="0" w:color="auto"/>
                                        <w:right w:val="none" w:sz="0" w:space="0" w:color="auto"/>
                                      </w:divBdr>
                                    </w:div>
                                  </w:divsChild>
                                </w:div>
                                <w:div w:id="96319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9025236">
      <w:bodyDiv w:val="1"/>
      <w:marLeft w:val="0"/>
      <w:marRight w:val="0"/>
      <w:marTop w:val="100"/>
      <w:marBottom w:val="100"/>
      <w:divBdr>
        <w:top w:val="none" w:sz="0" w:space="0" w:color="auto"/>
        <w:left w:val="none" w:sz="0" w:space="0" w:color="auto"/>
        <w:bottom w:val="none" w:sz="0" w:space="0" w:color="auto"/>
        <w:right w:val="none" w:sz="0" w:space="0" w:color="auto"/>
      </w:divBdr>
      <w:divsChild>
        <w:div w:id="435176011">
          <w:marLeft w:val="0"/>
          <w:marRight w:val="0"/>
          <w:marTop w:val="0"/>
          <w:marBottom w:val="0"/>
          <w:divBdr>
            <w:top w:val="none" w:sz="0" w:space="0" w:color="auto"/>
            <w:left w:val="none" w:sz="0" w:space="0" w:color="auto"/>
            <w:bottom w:val="none" w:sz="0" w:space="0" w:color="auto"/>
            <w:right w:val="none" w:sz="0" w:space="0" w:color="auto"/>
          </w:divBdr>
          <w:divsChild>
            <w:div w:id="1988314851">
              <w:marLeft w:val="0"/>
              <w:marRight w:val="0"/>
              <w:marTop w:val="0"/>
              <w:marBottom w:val="450"/>
              <w:divBdr>
                <w:top w:val="none" w:sz="0" w:space="0" w:color="auto"/>
                <w:left w:val="none" w:sz="0" w:space="0" w:color="auto"/>
                <w:bottom w:val="none" w:sz="0" w:space="0" w:color="auto"/>
                <w:right w:val="single" w:sz="6" w:space="7" w:color="CCCCCC"/>
              </w:divBdr>
              <w:divsChild>
                <w:div w:id="1546796006">
                  <w:marLeft w:val="0"/>
                  <w:marRight w:val="0"/>
                  <w:marTop w:val="0"/>
                  <w:marBottom w:val="0"/>
                  <w:divBdr>
                    <w:top w:val="none" w:sz="0" w:space="0" w:color="auto"/>
                    <w:left w:val="none" w:sz="0" w:space="0" w:color="auto"/>
                    <w:bottom w:val="none" w:sz="0" w:space="0" w:color="auto"/>
                    <w:right w:val="none" w:sz="0" w:space="0" w:color="auto"/>
                  </w:divBdr>
                  <w:divsChild>
                    <w:div w:id="1826430154">
                      <w:marLeft w:val="0"/>
                      <w:marRight w:val="0"/>
                      <w:marTop w:val="0"/>
                      <w:marBottom w:val="0"/>
                      <w:divBdr>
                        <w:top w:val="single" w:sz="6" w:space="0" w:color="CCCCCC"/>
                        <w:left w:val="none" w:sz="0" w:space="0" w:color="auto"/>
                        <w:bottom w:val="none" w:sz="0" w:space="0" w:color="auto"/>
                        <w:right w:val="none" w:sz="0" w:space="0" w:color="auto"/>
                      </w:divBdr>
                      <w:divsChild>
                        <w:div w:id="1043555958">
                          <w:marLeft w:val="0"/>
                          <w:marRight w:val="0"/>
                          <w:marTop w:val="300"/>
                          <w:marBottom w:val="0"/>
                          <w:divBdr>
                            <w:top w:val="none" w:sz="0" w:space="0" w:color="auto"/>
                            <w:left w:val="none" w:sz="0" w:space="0" w:color="auto"/>
                            <w:bottom w:val="none" w:sz="0" w:space="0" w:color="auto"/>
                            <w:right w:val="none" w:sz="0" w:space="0" w:color="auto"/>
                          </w:divBdr>
                          <w:divsChild>
                            <w:div w:id="1528131517">
                              <w:marLeft w:val="0"/>
                              <w:marRight w:val="0"/>
                              <w:marTop w:val="75"/>
                              <w:marBottom w:val="300"/>
                              <w:divBdr>
                                <w:top w:val="none" w:sz="0" w:space="0" w:color="auto"/>
                                <w:left w:val="none" w:sz="0" w:space="0" w:color="auto"/>
                                <w:bottom w:val="none" w:sz="0" w:space="0" w:color="auto"/>
                                <w:right w:val="none" w:sz="0" w:space="0" w:color="auto"/>
                              </w:divBdr>
                            </w:div>
                          </w:divsChild>
                        </w:div>
                        <w:div w:id="248973359">
                          <w:marLeft w:val="0"/>
                          <w:marRight w:val="0"/>
                          <w:marTop w:val="0"/>
                          <w:marBottom w:val="0"/>
                          <w:divBdr>
                            <w:top w:val="none" w:sz="0" w:space="0" w:color="auto"/>
                            <w:left w:val="none" w:sz="0" w:space="0" w:color="auto"/>
                            <w:bottom w:val="none" w:sz="0" w:space="0" w:color="auto"/>
                            <w:right w:val="none" w:sz="0" w:space="0" w:color="auto"/>
                          </w:divBdr>
                          <w:divsChild>
                            <w:div w:id="1559823408">
                              <w:marLeft w:val="0"/>
                              <w:marRight w:val="0"/>
                              <w:marTop w:val="240"/>
                              <w:marBottom w:val="240"/>
                              <w:divBdr>
                                <w:top w:val="dotted" w:sz="6" w:space="6" w:color="CCCCCC"/>
                                <w:left w:val="dotted" w:sz="2" w:space="0" w:color="CCCCCC"/>
                                <w:bottom w:val="dotted" w:sz="6" w:space="6" w:color="CCCCCC"/>
                                <w:right w:val="dotted" w:sz="2" w:space="0" w:color="CCCCCC"/>
                              </w:divBdr>
                              <w:divsChild>
                                <w:div w:id="1763721668">
                                  <w:marLeft w:val="0"/>
                                  <w:marRight w:val="0"/>
                                  <w:marTop w:val="0"/>
                                  <w:marBottom w:val="0"/>
                                  <w:divBdr>
                                    <w:top w:val="none" w:sz="0" w:space="0" w:color="auto"/>
                                    <w:left w:val="none" w:sz="0" w:space="0" w:color="auto"/>
                                    <w:bottom w:val="none" w:sz="0" w:space="0" w:color="auto"/>
                                    <w:right w:val="none" w:sz="0" w:space="0" w:color="auto"/>
                                  </w:divBdr>
                                </w:div>
                                <w:div w:id="258147582">
                                  <w:marLeft w:val="0"/>
                                  <w:marRight w:val="0"/>
                                  <w:marTop w:val="0"/>
                                  <w:marBottom w:val="0"/>
                                  <w:divBdr>
                                    <w:top w:val="none" w:sz="0" w:space="0" w:color="auto"/>
                                    <w:left w:val="none" w:sz="0" w:space="0" w:color="auto"/>
                                    <w:bottom w:val="none" w:sz="0" w:space="0" w:color="auto"/>
                                    <w:right w:val="none" w:sz="0" w:space="0" w:color="auto"/>
                                  </w:divBdr>
                                </w:div>
                                <w:div w:id="305939309">
                                  <w:marLeft w:val="0"/>
                                  <w:marRight w:val="0"/>
                                  <w:marTop w:val="0"/>
                                  <w:marBottom w:val="0"/>
                                  <w:divBdr>
                                    <w:top w:val="none" w:sz="0" w:space="0" w:color="auto"/>
                                    <w:left w:val="none" w:sz="0" w:space="0" w:color="auto"/>
                                    <w:bottom w:val="none" w:sz="0" w:space="0" w:color="auto"/>
                                    <w:right w:val="none" w:sz="0" w:space="0" w:color="auto"/>
                                  </w:divBdr>
                                </w:div>
                                <w:div w:id="1255089544">
                                  <w:marLeft w:val="0"/>
                                  <w:marRight w:val="0"/>
                                  <w:marTop w:val="0"/>
                                  <w:marBottom w:val="0"/>
                                  <w:divBdr>
                                    <w:top w:val="none" w:sz="0" w:space="0" w:color="auto"/>
                                    <w:left w:val="none" w:sz="0" w:space="0" w:color="auto"/>
                                    <w:bottom w:val="none" w:sz="0" w:space="0" w:color="auto"/>
                                    <w:right w:val="none" w:sz="0" w:space="0" w:color="auto"/>
                                  </w:divBdr>
                                </w:div>
                              </w:divsChild>
                            </w:div>
                            <w:div w:id="130642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565558">
                      <w:marLeft w:val="0"/>
                      <w:marRight w:val="0"/>
                      <w:marTop w:val="105"/>
                      <w:marBottom w:val="0"/>
                      <w:divBdr>
                        <w:top w:val="none" w:sz="0" w:space="0" w:color="auto"/>
                        <w:left w:val="none" w:sz="0" w:space="0" w:color="auto"/>
                        <w:bottom w:val="none" w:sz="0" w:space="0" w:color="auto"/>
                        <w:right w:val="single" w:sz="6" w:space="8" w:color="CCCCCC"/>
                      </w:divBdr>
                      <w:divsChild>
                        <w:div w:id="88238162">
                          <w:marLeft w:val="0"/>
                          <w:marRight w:val="0"/>
                          <w:marTop w:val="0"/>
                          <w:marBottom w:val="0"/>
                          <w:divBdr>
                            <w:top w:val="none" w:sz="0" w:space="0" w:color="auto"/>
                            <w:left w:val="none" w:sz="0" w:space="0" w:color="auto"/>
                            <w:bottom w:val="none" w:sz="0" w:space="0" w:color="auto"/>
                            <w:right w:val="none" w:sz="0" w:space="0" w:color="auto"/>
                          </w:divBdr>
                        </w:div>
                        <w:div w:id="742947843">
                          <w:marLeft w:val="0"/>
                          <w:marRight w:val="0"/>
                          <w:marTop w:val="0"/>
                          <w:marBottom w:val="0"/>
                          <w:divBdr>
                            <w:top w:val="none" w:sz="0" w:space="0" w:color="auto"/>
                            <w:left w:val="none" w:sz="0" w:space="0" w:color="auto"/>
                            <w:bottom w:val="none" w:sz="0" w:space="0" w:color="auto"/>
                            <w:right w:val="none" w:sz="0" w:space="0" w:color="auto"/>
                          </w:divBdr>
                          <w:divsChild>
                            <w:div w:id="702905744">
                              <w:marLeft w:val="0"/>
                              <w:marRight w:val="0"/>
                              <w:marTop w:val="0"/>
                              <w:marBottom w:val="0"/>
                              <w:divBdr>
                                <w:top w:val="none" w:sz="0" w:space="0" w:color="auto"/>
                                <w:left w:val="none" w:sz="0" w:space="0" w:color="auto"/>
                                <w:bottom w:val="none" w:sz="0" w:space="0" w:color="auto"/>
                                <w:right w:val="none" w:sz="0" w:space="0" w:color="auto"/>
                              </w:divBdr>
                            </w:div>
                          </w:divsChild>
                        </w:div>
                        <w:div w:id="957879918">
                          <w:marLeft w:val="0"/>
                          <w:marRight w:val="0"/>
                          <w:marTop w:val="0"/>
                          <w:marBottom w:val="0"/>
                          <w:divBdr>
                            <w:top w:val="single" w:sz="6" w:space="0" w:color="666666"/>
                            <w:left w:val="single" w:sz="6" w:space="11" w:color="666666"/>
                            <w:bottom w:val="single" w:sz="6" w:space="11" w:color="666666"/>
                            <w:right w:val="single" w:sz="6" w:space="11" w:color="666666"/>
                          </w:divBdr>
                        </w:div>
                        <w:div w:id="1019969033">
                          <w:marLeft w:val="0"/>
                          <w:marRight w:val="0"/>
                          <w:marTop w:val="0"/>
                          <w:marBottom w:val="0"/>
                          <w:divBdr>
                            <w:top w:val="none" w:sz="0" w:space="0" w:color="auto"/>
                            <w:left w:val="none" w:sz="0" w:space="0" w:color="auto"/>
                            <w:bottom w:val="none" w:sz="0" w:space="0" w:color="auto"/>
                            <w:right w:val="none" w:sz="0" w:space="0" w:color="auto"/>
                          </w:divBdr>
                          <w:divsChild>
                            <w:div w:id="457799783">
                              <w:marLeft w:val="0"/>
                              <w:marRight w:val="0"/>
                              <w:marTop w:val="0"/>
                              <w:marBottom w:val="0"/>
                              <w:divBdr>
                                <w:top w:val="none" w:sz="0" w:space="0" w:color="auto"/>
                                <w:left w:val="none" w:sz="0" w:space="0" w:color="auto"/>
                                <w:bottom w:val="none" w:sz="0" w:space="0" w:color="auto"/>
                                <w:right w:val="none" w:sz="0" w:space="0" w:color="auto"/>
                              </w:divBdr>
                              <w:divsChild>
                                <w:div w:id="440494648">
                                  <w:marLeft w:val="0"/>
                                  <w:marRight w:val="0"/>
                                  <w:marTop w:val="0"/>
                                  <w:marBottom w:val="0"/>
                                  <w:divBdr>
                                    <w:top w:val="none" w:sz="0" w:space="0" w:color="auto"/>
                                    <w:left w:val="none" w:sz="0" w:space="0" w:color="auto"/>
                                    <w:bottom w:val="none" w:sz="0" w:space="0" w:color="auto"/>
                                    <w:right w:val="none" w:sz="0" w:space="0" w:color="auto"/>
                                  </w:divBdr>
                                  <w:divsChild>
                                    <w:div w:id="446895395">
                                      <w:marLeft w:val="0"/>
                                      <w:marRight w:val="0"/>
                                      <w:marTop w:val="0"/>
                                      <w:marBottom w:val="0"/>
                                      <w:divBdr>
                                        <w:top w:val="single" w:sz="6" w:space="9" w:color="CCCCCC"/>
                                        <w:left w:val="none" w:sz="0" w:space="0" w:color="auto"/>
                                        <w:bottom w:val="none" w:sz="0" w:space="0" w:color="auto"/>
                                        <w:right w:val="none" w:sz="0" w:space="0" w:color="auto"/>
                                      </w:divBdr>
                                    </w:div>
                                    <w:div w:id="1236861129">
                                      <w:marLeft w:val="0"/>
                                      <w:marRight w:val="0"/>
                                      <w:marTop w:val="0"/>
                                      <w:marBottom w:val="0"/>
                                      <w:divBdr>
                                        <w:top w:val="none" w:sz="0" w:space="0" w:color="auto"/>
                                        <w:left w:val="none" w:sz="0" w:space="0" w:color="auto"/>
                                        <w:bottom w:val="none" w:sz="0" w:space="0" w:color="auto"/>
                                        <w:right w:val="none" w:sz="0" w:space="0" w:color="auto"/>
                                      </w:divBdr>
                                      <w:divsChild>
                                        <w:div w:id="2121144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55503737">
      <w:bodyDiv w:val="1"/>
      <w:marLeft w:val="0"/>
      <w:marRight w:val="0"/>
      <w:marTop w:val="0"/>
      <w:marBottom w:val="0"/>
      <w:divBdr>
        <w:top w:val="none" w:sz="0" w:space="0" w:color="auto"/>
        <w:left w:val="none" w:sz="0" w:space="0" w:color="auto"/>
        <w:bottom w:val="none" w:sz="0" w:space="0" w:color="auto"/>
        <w:right w:val="none" w:sz="0" w:space="0" w:color="auto"/>
      </w:divBdr>
    </w:div>
    <w:div w:id="1622958300">
      <w:bodyDiv w:val="1"/>
      <w:marLeft w:val="0"/>
      <w:marRight w:val="0"/>
      <w:marTop w:val="0"/>
      <w:marBottom w:val="0"/>
      <w:divBdr>
        <w:top w:val="none" w:sz="0" w:space="0" w:color="auto"/>
        <w:left w:val="none" w:sz="0" w:space="0" w:color="auto"/>
        <w:bottom w:val="none" w:sz="0" w:space="0" w:color="auto"/>
        <w:right w:val="none" w:sz="0" w:space="0" w:color="auto"/>
      </w:divBdr>
    </w:div>
    <w:div w:id="1699774437">
      <w:bodyDiv w:val="1"/>
      <w:marLeft w:val="0"/>
      <w:marRight w:val="0"/>
      <w:marTop w:val="150"/>
      <w:marBottom w:val="150"/>
      <w:divBdr>
        <w:top w:val="none" w:sz="0" w:space="0" w:color="auto"/>
        <w:left w:val="none" w:sz="0" w:space="0" w:color="auto"/>
        <w:bottom w:val="none" w:sz="0" w:space="0" w:color="auto"/>
        <w:right w:val="none" w:sz="0" w:space="0" w:color="auto"/>
      </w:divBdr>
      <w:divsChild>
        <w:div w:id="1175615075">
          <w:marLeft w:val="0"/>
          <w:marRight w:val="0"/>
          <w:marTop w:val="0"/>
          <w:marBottom w:val="0"/>
          <w:divBdr>
            <w:top w:val="none" w:sz="0" w:space="0" w:color="auto"/>
            <w:left w:val="none" w:sz="0" w:space="0" w:color="auto"/>
            <w:bottom w:val="none" w:sz="0" w:space="0" w:color="auto"/>
            <w:right w:val="none" w:sz="0" w:space="0" w:color="auto"/>
          </w:divBdr>
          <w:divsChild>
            <w:div w:id="2128968304">
              <w:marLeft w:val="0"/>
              <w:marRight w:val="0"/>
              <w:marTop w:val="0"/>
              <w:marBottom w:val="0"/>
              <w:divBdr>
                <w:top w:val="none" w:sz="0" w:space="0" w:color="auto"/>
                <w:left w:val="none" w:sz="0" w:space="0" w:color="auto"/>
                <w:bottom w:val="none" w:sz="0" w:space="0" w:color="auto"/>
                <w:right w:val="none" w:sz="0" w:space="0" w:color="auto"/>
              </w:divBdr>
              <w:divsChild>
                <w:div w:id="954478548">
                  <w:marLeft w:val="0"/>
                  <w:marRight w:val="0"/>
                  <w:marTop w:val="0"/>
                  <w:marBottom w:val="0"/>
                  <w:divBdr>
                    <w:top w:val="none" w:sz="0" w:space="0" w:color="auto"/>
                    <w:left w:val="none" w:sz="0" w:space="0" w:color="auto"/>
                    <w:bottom w:val="none" w:sz="0" w:space="0" w:color="auto"/>
                    <w:right w:val="none" w:sz="0" w:space="0" w:color="auto"/>
                  </w:divBdr>
                  <w:divsChild>
                    <w:div w:id="986393745">
                      <w:marLeft w:val="0"/>
                      <w:marRight w:val="0"/>
                      <w:marTop w:val="0"/>
                      <w:marBottom w:val="0"/>
                      <w:divBdr>
                        <w:top w:val="none" w:sz="0" w:space="0" w:color="auto"/>
                        <w:left w:val="none" w:sz="0" w:space="0" w:color="auto"/>
                        <w:bottom w:val="none" w:sz="0" w:space="0" w:color="auto"/>
                        <w:right w:val="none" w:sz="0" w:space="0" w:color="auto"/>
                      </w:divBdr>
                      <w:divsChild>
                        <w:div w:id="895511206">
                          <w:marLeft w:val="0"/>
                          <w:marRight w:val="0"/>
                          <w:marTop w:val="0"/>
                          <w:marBottom w:val="0"/>
                          <w:divBdr>
                            <w:top w:val="none" w:sz="0" w:space="0" w:color="auto"/>
                            <w:left w:val="none" w:sz="0" w:space="0" w:color="auto"/>
                            <w:bottom w:val="none" w:sz="0" w:space="0" w:color="auto"/>
                            <w:right w:val="none" w:sz="0" w:space="0" w:color="auto"/>
                          </w:divBdr>
                        </w:div>
                        <w:div w:id="2095082799">
                          <w:marLeft w:val="0"/>
                          <w:marRight w:val="0"/>
                          <w:marTop w:val="0"/>
                          <w:marBottom w:val="0"/>
                          <w:divBdr>
                            <w:top w:val="none" w:sz="0" w:space="0" w:color="auto"/>
                            <w:left w:val="none" w:sz="0" w:space="0" w:color="auto"/>
                            <w:bottom w:val="none" w:sz="0" w:space="0" w:color="auto"/>
                            <w:right w:val="none" w:sz="0" w:space="0" w:color="auto"/>
                          </w:divBdr>
                          <w:divsChild>
                            <w:div w:id="142075695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4452156">
      <w:bodyDiv w:val="1"/>
      <w:marLeft w:val="0"/>
      <w:marRight w:val="0"/>
      <w:marTop w:val="0"/>
      <w:marBottom w:val="0"/>
      <w:divBdr>
        <w:top w:val="none" w:sz="0" w:space="0" w:color="auto"/>
        <w:left w:val="none" w:sz="0" w:space="0" w:color="auto"/>
        <w:bottom w:val="none" w:sz="0" w:space="0" w:color="auto"/>
        <w:right w:val="none" w:sz="0" w:space="0" w:color="auto"/>
      </w:divBdr>
    </w:div>
    <w:div w:id="1779711951">
      <w:bodyDiv w:val="1"/>
      <w:marLeft w:val="0"/>
      <w:marRight w:val="0"/>
      <w:marTop w:val="0"/>
      <w:marBottom w:val="0"/>
      <w:divBdr>
        <w:top w:val="none" w:sz="0" w:space="0" w:color="auto"/>
        <w:left w:val="none" w:sz="0" w:space="0" w:color="auto"/>
        <w:bottom w:val="none" w:sz="0" w:space="0" w:color="auto"/>
        <w:right w:val="none" w:sz="0" w:space="0" w:color="auto"/>
      </w:divBdr>
    </w:div>
    <w:div w:id="1824731918">
      <w:bodyDiv w:val="1"/>
      <w:marLeft w:val="0"/>
      <w:marRight w:val="0"/>
      <w:marTop w:val="0"/>
      <w:marBottom w:val="0"/>
      <w:divBdr>
        <w:top w:val="none" w:sz="0" w:space="0" w:color="auto"/>
        <w:left w:val="none" w:sz="0" w:space="0" w:color="auto"/>
        <w:bottom w:val="none" w:sz="0" w:space="0" w:color="auto"/>
        <w:right w:val="none" w:sz="0" w:space="0" w:color="auto"/>
      </w:divBdr>
      <w:divsChild>
        <w:div w:id="1651639682">
          <w:marLeft w:val="0"/>
          <w:marRight w:val="0"/>
          <w:marTop w:val="0"/>
          <w:marBottom w:val="0"/>
          <w:divBdr>
            <w:top w:val="none" w:sz="0" w:space="0" w:color="auto"/>
            <w:left w:val="none" w:sz="0" w:space="0" w:color="auto"/>
            <w:bottom w:val="none" w:sz="0" w:space="0" w:color="auto"/>
            <w:right w:val="none" w:sz="0" w:space="0" w:color="auto"/>
          </w:divBdr>
        </w:div>
      </w:divsChild>
    </w:div>
    <w:div w:id="1852988966">
      <w:bodyDiv w:val="1"/>
      <w:marLeft w:val="0"/>
      <w:marRight w:val="0"/>
      <w:marTop w:val="0"/>
      <w:marBottom w:val="0"/>
      <w:divBdr>
        <w:top w:val="none" w:sz="0" w:space="0" w:color="auto"/>
        <w:left w:val="none" w:sz="0" w:space="0" w:color="auto"/>
        <w:bottom w:val="none" w:sz="0" w:space="0" w:color="auto"/>
        <w:right w:val="none" w:sz="0" w:space="0" w:color="auto"/>
      </w:divBdr>
    </w:div>
    <w:div w:id="1870139637">
      <w:bodyDiv w:val="1"/>
      <w:marLeft w:val="0"/>
      <w:marRight w:val="0"/>
      <w:marTop w:val="0"/>
      <w:marBottom w:val="0"/>
      <w:divBdr>
        <w:top w:val="none" w:sz="0" w:space="0" w:color="auto"/>
        <w:left w:val="none" w:sz="0" w:space="0" w:color="auto"/>
        <w:bottom w:val="none" w:sz="0" w:space="0" w:color="auto"/>
        <w:right w:val="none" w:sz="0" w:space="0" w:color="auto"/>
      </w:divBdr>
    </w:div>
    <w:div w:id="1873683766">
      <w:bodyDiv w:val="1"/>
      <w:marLeft w:val="0"/>
      <w:marRight w:val="0"/>
      <w:marTop w:val="0"/>
      <w:marBottom w:val="0"/>
      <w:divBdr>
        <w:top w:val="none" w:sz="0" w:space="0" w:color="auto"/>
        <w:left w:val="none" w:sz="0" w:space="0" w:color="auto"/>
        <w:bottom w:val="none" w:sz="0" w:space="0" w:color="auto"/>
        <w:right w:val="none" w:sz="0" w:space="0" w:color="auto"/>
      </w:divBdr>
    </w:div>
    <w:div w:id="1980527603">
      <w:bodyDiv w:val="1"/>
      <w:marLeft w:val="0"/>
      <w:marRight w:val="0"/>
      <w:marTop w:val="0"/>
      <w:marBottom w:val="0"/>
      <w:divBdr>
        <w:top w:val="none" w:sz="0" w:space="0" w:color="auto"/>
        <w:left w:val="none" w:sz="0" w:space="0" w:color="auto"/>
        <w:bottom w:val="none" w:sz="0" w:space="0" w:color="auto"/>
        <w:right w:val="none" w:sz="0" w:space="0" w:color="auto"/>
      </w:divBdr>
    </w:div>
    <w:div w:id="2011905527">
      <w:bodyDiv w:val="1"/>
      <w:marLeft w:val="0"/>
      <w:marRight w:val="0"/>
      <w:marTop w:val="0"/>
      <w:marBottom w:val="0"/>
      <w:divBdr>
        <w:top w:val="none" w:sz="0" w:space="0" w:color="auto"/>
        <w:left w:val="none" w:sz="0" w:space="0" w:color="auto"/>
        <w:bottom w:val="none" w:sz="0" w:space="0" w:color="auto"/>
        <w:right w:val="none" w:sz="0" w:space="0" w:color="auto"/>
      </w:divBdr>
    </w:div>
    <w:div w:id="2018382700">
      <w:bodyDiv w:val="1"/>
      <w:marLeft w:val="0"/>
      <w:marRight w:val="0"/>
      <w:marTop w:val="0"/>
      <w:marBottom w:val="0"/>
      <w:divBdr>
        <w:top w:val="none" w:sz="0" w:space="0" w:color="auto"/>
        <w:left w:val="none" w:sz="0" w:space="0" w:color="auto"/>
        <w:bottom w:val="none" w:sz="0" w:space="0" w:color="auto"/>
        <w:right w:val="none" w:sz="0" w:space="0" w:color="auto"/>
      </w:divBdr>
    </w:div>
    <w:div w:id="2075274465">
      <w:bodyDiv w:val="1"/>
      <w:marLeft w:val="0"/>
      <w:marRight w:val="0"/>
      <w:marTop w:val="0"/>
      <w:marBottom w:val="0"/>
      <w:divBdr>
        <w:top w:val="none" w:sz="0" w:space="0" w:color="auto"/>
        <w:left w:val="none" w:sz="0" w:space="0" w:color="auto"/>
        <w:bottom w:val="none" w:sz="0" w:space="0" w:color="auto"/>
        <w:right w:val="none" w:sz="0" w:space="0" w:color="auto"/>
      </w:divBdr>
      <w:divsChild>
        <w:div w:id="588151283">
          <w:marLeft w:val="75"/>
          <w:marRight w:val="0"/>
          <w:marTop w:val="75"/>
          <w:marBottom w:val="75"/>
          <w:divBdr>
            <w:top w:val="none" w:sz="0" w:space="0" w:color="auto"/>
            <w:left w:val="none" w:sz="0" w:space="0" w:color="auto"/>
            <w:bottom w:val="none" w:sz="0" w:space="0" w:color="auto"/>
            <w:right w:val="none" w:sz="0" w:space="0" w:color="auto"/>
          </w:divBdr>
          <w:divsChild>
            <w:div w:id="1323004880">
              <w:marLeft w:val="0"/>
              <w:marRight w:val="0"/>
              <w:marTop w:val="0"/>
              <w:marBottom w:val="0"/>
              <w:divBdr>
                <w:top w:val="single" w:sz="6" w:space="0" w:color="EAE8E9"/>
                <w:left w:val="single" w:sz="6" w:space="0" w:color="EAE8E9"/>
                <w:bottom w:val="single" w:sz="6" w:space="0" w:color="EAE8E9"/>
                <w:right w:val="single" w:sz="6" w:space="0" w:color="EAE8E9"/>
              </w:divBdr>
            </w:div>
          </w:divsChild>
        </w:div>
        <w:div w:id="199828789">
          <w:marLeft w:val="0"/>
          <w:marRight w:val="0"/>
          <w:marTop w:val="360"/>
          <w:marBottom w:val="408"/>
          <w:divBdr>
            <w:top w:val="none" w:sz="0" w:space="0" w:color="auto"/>
            <w:left w:val="none" w:sz="0" w:space="0" w:color="auto"/>
            <w:bottom w:val="none" w:sz="0" w:space="0" w:color="auto"/>
            <w:right w:val="none" w:sz="0" w:space="0" w:color="auto"/>
          </w:divBdr>
        </w:div>
        <w:div w:id="197478552">
          <w:marLeft w:val="0"/>
          <w:marRight w:val="0"/>
          <w:marTop w:val="0"/>
          <w:marBottom w:val="180"/>
          <w:divBdr>
            <w:top w:val="none" w:sz="0" w:space="0" w:color="auto"/>
            <w:left w:val="none" w:sz="0" w:space="0" w:color="auto"/>
            <w:bottom w:val="none" w:sz="0" w:space="0" w:color="auto"/>
            <w:right w:val="none" w:sz="0" w:space="0" w:color="auto"/>
          </w:divBdr>
          <w:divsChild>
            <w:div w:id="2072266457">
              <w:marLeft w:val="0"/>
              <w:marRight w:val="0"/>
              <w:marTop w:val="0"/>
              <w:marBottom w:val="30"/>
              <w:divBdr>
                <w:top w:val="none" w:sz="0" w:space="0" w:color="auto"/>
                <w:left w:val="none" w:sz="0" w:space="0" w:color="auto"/>
                <w:bottom w:val="none" w:sz="0" w:space="0" w:color="auto"/>
                <w:right w:val="none" w:sz="0" w:space="0" w:color="auto"/>
              </w:divBdr>
              <w:divsChild>
                <w:div w:id="214735736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 w:id="56629393">
          <w:marLeft w:val="0"/>
          <w:marRight w:val="0"/>
          <w:marTop w:val="0"/>
          <w:marBottom w:val="0"/>
          <w:divBdr>
            <w:top w:val="none" w:sz="0" w:space="0" w:color="auto"/>
            <w:left w:val="none" w:sz="0" w:space="0" w:color="auto"/>
            <w:bottom w:val="none" w:sz="0" w:space="0" w:color="auto"/>
            <w:right w:val="none" w:sz="0" w:space="0" w:color="auto"/>
          </w:divBdr>
          <w:divsChild>
            <w:div w:id="354235295">
              <w:marLeft w:val="0"/>
              <w:marRight w:val="0"/>
              <w:marTop w:val="0"/>
              <w:marBottom w:val="60"/>
              <w:divBdr>
                <w:top w:val="none" w:sz="0" w:space="0" w:color="auto"/>
                <w:left w:val="none" w:sz="0" w:space="0" w:color="auto"/>
                <w:bottom w:val="none" w:sz="0" w:space="0" w:color="auto"/>
                <w:right w:val="none" w:sz="0" w:space="0" w:color="auto"/>
              </w:divBdr>
            </w:div>
          </w:divsChild>
        </w:div>
        <w:div w:id="258146854">
          <w:marLeft w:val="0"/>
          <w:marRight w:val="0"/>
          <w:marTop w:val="360"/>
          <w:marBottom w:val="408"/>
          <w:divBdr>
            <w:top w:val="none" w:sz="0" w:space="0" w:color="auto"/>
            <w:left w:val="none" w:sz="0" w:space="0" w:color="auto"/>
            <w:bottom w:val="none" w:sz="0" w:space="0" w:color="auto"/>
            <w:right w:val="none" w:sz="0" w:space="0" w:color="auto"/>
          </w:divBdr>
        </w:div>
      </w:divsChild>
    </w:div>
    <w:div w:id="2082406695">
      <w:bodyDiv w:val="1"/>
      <w:marLeft w:val="0"/>
      <w:marRight w:val="0"/>
      <w:marTop w:val="0"/>
      <w:marBottom w:val="0"/>
      <w:divBdr>
        <w:top w:val="none" w:sz="0" w:space="0" w:color="auto"/>
        <w:left w:val="none" w:sz="0" w:space="0" w:color="auto"/>
        <w:bottom w:val="none" w:sz="0" w:space="0" w:color="auto"/>
        <w:right w:val="none" w:sz="0" w:space="0" w:color="auto"/>
      </w:divBdr>
    </w:div>
    <w:div w:id="2128307452">
      <w:bodyDiv w:val="1"/>
      <w:marLeft w:val="0"/>
      <w:marRight w:val="0"/>
      <w:marTop w:val="0"/>
      <w:marBottom w:val="0"/>
      <w:divBdr>
        <w:top w:val="none" w:sz="0" w:space="0" w:color="auto"/>
        <w:left w:val="none" w:sz="0" w:space="0" w:color="auto"/>
        <w:bottom w:val="none" w:sz="0" w:space="0" w:color="auto"/>
        <w:right w:val="none" w:sz="0" w:space="0" w:color="auto"/>
      </w:divBdr>
      <w:divsChild>
        <w:div w:id="898903400">
          <w:marLeft w:val="0"/>
          <w:marRight w:val="0"/>
          <w:marTop w:val="0"/>
          <w:marBottom w:val="0"/>
          <w:divBdr>
            <w:top w:val="none" w:sz="0" w:space="0" w:color="auto"/>
            <w:left w:val="none" w:sz="0" w:space="0" w:color="auto"/>
            <w:bottom w:val="none" w:sz="0" w:space="0" w:color="auto"/>
            <w:right w:val="none" w:sz="0" w:space="0" w:color="auto"/>
          </w:divBdr>
        </w:div>
      </w:divsChild>
    </w:div>
    <w:div w:id="2140800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SSMissouri.org" TargetMode="External"/><Relationship Id="rId13" Type="http://schemas.openxmlformats.org/officeDocument/2006/relationships/hyperlink" Target="http://pearlcity.hawaiinewsnow.com/news/events/168623-free-pass-days-pearl-harbor-sites" TargetMode="External"/><Relationship Id="rId3" Type="http://schemas.openxmlformats.org/officeDocument/2006/relationships/styles" Target="styles.xml"/><Relationship Id="rId7" Type="http://schemas.openxmlformats.org/officeDocument/2006/relationships/hyperlink" Target="http://www.PearlHarborHistoricSites.org" TargetMode="External"/><Relationship Id="rId12" Type="http://schemas.openxmlformats.org/officeDocument/2006/relationships/hyperlink" Target="http://www.PacificHistoricPark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ps.gov/valr"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Bowfin.org" TargetMode="External"/><Relationship Id="rId4" Type="http://schemas.microsoft.com/office/2007/relationships/stylesWithEffects" Target="stylesWithEffects.xml"/><Relationship Id="rId9" Type="http://schemas.openxmlformats.org/officeDocument/2006/relationships/hyperlink" Target="http://www.PacificAviationMuseum.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39634D-81F1-4BDD-A961-6CA2E5AC2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976</Words>
  <Characters>5569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Galen</dc:creator>
  <cp:lastModifiedBy>Galen Yoshimoto</cp:lastModifiedBy>
  <cp:revision>5</cp:revision>
  <dcterms:created xsi:type="dcterms:W3CDTF">2013-06-10T19:37:00Z</dcterms:created>
  <dcterms:modified xsi:type="dcterms:W3CDTF">2013-06-10T19:39:00Z</dcterms:modified>
</cp:coreProperties>
</file>